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63F0" w14:textId="77777777" w:rsidR="00000000" w:rsidRDefault="00881BC0">
      <w:pPr>
        <w:pStyle w:val="ConsPlusNormal"/>
        <w:widowControl/>
        <w:ind w:firstLine="0"/>
        <w:jc w:val="both"/>
      </w:pPr>
    </w:p>
    <w:p w14:paraId="4AE5DA3C" w14:textId="77777777" w:rsidR="00000000" w:rsidRDefault="00881BC0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6EF206F0" w14:textId="77777777" w:rsidR="00000000" w:rsidRDefault="00881BC0">
      <w:pPr>
        <w:pStyle w:val="ConsPlusNormal"/>
        <w:widowControl/>
        <w:ind w:firstLine="0"/>
      </w:pPr>
      <w:r>
        <w:t>Республики Беларусь 15 ноября 2002 г. N 3/511</w:t>
      </w:r>
    </w:p>
    <w:p w14:paraId="5601088B" w14:textId="77777777" w:rsidR="00000000" w:rsidRDefault="00881B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0B190F2" w14:textId="77777777" w:rsidR="00000000" w:rsidRDefault="00881BC0">
      <w:pPr>
        <w:pStyle w:val="ConsPlusNormal"/>
        <w:widowControl/>
        <w:ind w:firstLine="0"/>
        <w:jc w:val="both"/>
      </w:pPr>
    </w:p>
    <w:p w14:paraId="37123C3A" w14:textId="77777777" w:rsidR="00000000" w:rsidRDefault="00881BC0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519D4C45" w14:textId="77777777" w:rsidR="00000000" w:rsidRDefault="00881BC0">
      <w:pPr>
        <w:pStyle w:val="ConsPlusTitle"/>
        <w:widowControl/>
        <w:jc w:val="center"/>
      </w:pPr>
      <w:r>
        <w:t>9 июля 1948 г. N 88</w:t>
      </w:r>
    </w:p>
    <w:p w14:paraId="1A83D826" w14:textId="77777777" w:rsidR="00000000" w:rsidRDefault="00881BC0">
      <w:pPr>
        <w:pStyle w:val="ConsPlusTitle"/>
        <w:widowControl/>
        <w:jc w:val="center"/>
      </w:pPr>
    </w:p>
    <w:p w14:paraId="4F07DE8E" w14:textId="77777777" w:rsidR="00000000" w:rsidRDefault="00881BC0">
      <w:pPr>
        <w:pStyle w:val="ConsPlusTitle"/>
        <w:widowControl/>
        <w:jc w:val="center"/>
      </w:pPr>
      <w:r>
        <w:t>ОБ ОРГАНИЗАЦИИ СЛУЖБЫ ЗАНЯТОСТИ &lt;*&gt;</w:t>
      </w:r>
    </w:p>
    <w:p w14:paraId="7BF1C2A0" w14:textId="77777777" w:rsidR="00000000" w:rsidRDefault="00881BC0">
      <w:pPr>
        <w:pStyle w:val="ConsPlusNormal"/>
        <w:widowControl/>
        <w:ind w:firstLine="0"/>
      </w:pPr>
    </w:p>
    <w:p w14:paraId="04C47A8D" w14:textId="77777777" w:rsidR="00000000" w:rsidRDefault="00881BC0">
      <w:pPr>
        <w:pStyle w:val="ConsPlusNonformat"/>
        <w:widowControl/>
        <w:ind w:firstLine="540"/>
        <w:jc w:val="both"/>
      </w:pPr>
      <w:r>
        <w:t>-------------------------------</w:t>
      </w:r>
    </w:p>
    <w:p w14:paraId="009E219C" w14:textId="77777777" w:rsidR="00000000" w:rsidRDefault="00881BC0">
      <w:pPr>
        <w:pStyle w:val="ConsPlusNormal"/>
        <w:widowControl/>
        <w:ind w:firstLine="540"/>
        <w:jc w:val="both"/>
      </w:pPr>
      <w:r>
        <w:t>&lt;*&gt; Вступила в силу 10 августа 1950 года, для Республики Беларусь - 25 сентября 1995 года.</w:t>
      </w:r>
    </w:p>
    <w:p w14:paraId="4D7BFB7E" w14:textId="77777777" w:rsidR="00000000" w:rsidRDefault="00881BC0">
      <w:pPr>
        <w:pStyle w:val="ConsPlusNormal"/>
        <w:widowControl/>
        <w:ind w:firstLine="0"/>
      </w:pPr>
    </w:p>
    <w:p w14:paraId="286BF5DB" w14:textId="77777777" w:rsidR="00000000" w:rsidRDefault="00881BC0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 созванная в Сан-Франциско Администрати</w:t>
      </w:r>
      <w:r>
        <w:t>вным Советом Международного Бюро Труда и собравшаяся 17 июня 1948 года на свою тридцать первую сессию,</w:t>
      </w:r>
    </w:p>
    <w:p w14:paraId="50C392C5" w14:textId="77777777" w:rsidR="00000000" w:rsidRDefault="00881BC0">
      <w:pPr>
        <w:pStyle w:val="ConsPlusNormal"/>
        <w:widowControl/>
        <w:ind w:firstLine="540"/>
        <w:jc w:val="both"/>
      </w:pPr>
      <w:r>
        <w:t>решив принять ряд предложений об организации службы занятости, что является четвертым пунктом повестки дня сессии, и</w:t>
      </w:r>
    </w:p>
    <w:p w14:paraId="79E282F4" w14:textId="77777777" w:rsidR="00000000" w:rsidRDefault="00881BC0">
      <w:pPr>
        <w:pStyle w:val="ConsPlusNormal"/>
        <w:widowControl/>
        <w:ind w:firstLine="540"/>
        <w:jc w:val="both"/>
      </w:pPr>
      <w:r>
        <w:t>решив придать этим предложениям форм</w:t>
      </w:r>
      <w:r>
        <w:t>у международной конвенции,</w:t>
      </w:r>
    </w:p>
    <w:p w14:paraId="01C6C05B" w14:textId="77777777" w:rsidR="00000000" w:rsidRDefault="00881BC0">
      <w:pPr>
        <w:pStyle w:val="ConsPlusNormal"/>
        <w:widowControl/>
        <w:ind w:firstLine="540"/>
        <w:jc w:val="both"/>
      </w:pPr>
      <w:r>
        <w:t>принимает сего девятого дня июля месяца тысяча девятьсот сорок восьмого года нижеследующую Конвенцию, которая будет именоваться Конвенцией 1948 года об организации службы занятости:</w:t>
      </w:r>
    </w:p>
    <w:p w14:paraId="40CE2452" w14:textId="77777777" w:rsidR="00000000" w:rsidRDefault="00881BC0">
      <w:pPr>
        <w:pStyle w:val="ConsPlusNormal"/>
        <w:widowControl/>
        <w:ind w:firstLine="0"/>
      </w:pPr>
    </w:p>
    <w:p w14:paraId="3F543FA6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1E1A9654" w14:textId="77777777" w:rsidR="00000000" w:rsidRDefault="00881BC0">
      <w:pPr>
        <w:pStyle w:val="ConsPlusNormal"/>
        <w:widowControl/>
        <w:ind w:firstLine="0"/>
      </w:pPr>
    </w:p>
    <w:p w14:paraId="7D05D1E1" w14:textId="77777777" w:rsidR="00000000" w:rsidRDefault="00881BC0">
      <w:pPr>
        <w:pStyle w:val="ConsPlusNormal"/>
        <w:widowControl/>
        <w:ind w:firstLine="540"/>
        <w:jc w:val="both"/>
      </w:pPr>
      <w:r>
        <w:t>1. Каждый член Международной Организ</w:t>
      </w:r>
      <w:r>
        <w:t>ации Труда, для которого настоящая Конвенция находится в силе, содержит или обеспечивает содержание бесплатной государственной службы занятости.</w:t>
      </w:r>
    </w:p>
    <w:p w14:paraId="63519BDF" w14:textId="77777777" w:rsidR="00000000" w:rsidRDefault="00881BC0">
      <w:pPr>
        <w:pStyle w:val="ConsPlusNormal"/>
        <w:widowControl/>
        <w:ind w:firstLine="540"/>
        <w:jc w:val="both"/>
      </w:pPr>
      <w:r>
        <w:t>2. Основной обязанностью службы занятости является обеспечение - если нужно, в сотрудничестве с другими заинтер</w:t>
      </w:r>
      <w:r>
        <w:t>есованными общественными и частными учреждениями - наилучшей возможной организации рынка занятости в качестве неотъемлемой части национальной программы достижения и поддержания полной занятости и развития и использования производительных сил.</w:t>
      </w:r>
    </w:p>
    <w:p w14:paraId="4CD5B305" w14:textId="77777777" w:rsidR="00000000" w:rsidRDefault="00881BC0">
      <w:pPr>
        <w:pStyle w:val="ConsPlusNormal"/>
        <w:widowControl/>
        <w:ind w:firstLine="0"/>
      </w:pPr>
    </w:p>
    <w:p w14:paraId="3D41AE11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1BBFA78E" w14:textId="77777777" w:rsidR="00000000" w:rsidRDefault="00881BC0">
      <w:pPr>
        <w:pStyle w:val="ConsPlusNormal"/>
        <w:widowControl/>
        <w:ind w:firstLine="0"/>
      </w:pPr>
    </w:p>
    <w:p w14:paraId="228BC336" w14:textId="77777777" w:rsidR="00000000" w:rsidRDefault="00881BC0">
      <w:pPr>
        <w:pStyle w:val="ConsPlusNormal"/>
        <w:widowControl/>
        <w:ind w:firstLine="540"/>
        <w:jc w:val="both"/>
      </w:pPr>
      <w:r>
        <w:t>Служба занятости состоит из национальной системы бюро по найму, работающей под руководством государственной власти.</w:t>
      </w:r>
    </w:p>
    <w:p w14:paraId="66CCB32D" w14:textId="77777777" w:rsidR="00000000" w:rsidRDefault="00881BC0">
      <w:pPr>
        <w:pStyle w:val="ConsPlusNormal"/>
        <w:widowControl/>
        <w:ind w:firstLine="0"/>
      </w:pPr>
    </w:p>
    <w:p w14:paraId="5602A6E7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3EC9D8CA" w14:textId="77777777" w:rsidR="00000000" w:rsidRDefault="00881BC0">
      <w:pPr>
        <w:pStyle w:val="ConsPlusNormal"/>
        <w:widowControl/>
        <w:ind w:firstLine="0"/>
      </w:pPr>
    </w:p>
    <w:p w14:paraId="608E944C" w14:textId="77777777" w:rsidR="00000000" w:rsidRDefault="00881BC0">
      <w:pPr>
        <w:pStyle w:val="ConsPlusNormal"/>
        <w:widowControl/>
        <w:ind w:firstLine="540"/>
        <w:jc w:val="both"/>
      </w:pPr>
      <w:r>
        <w:t>1. Эта система включает сеть местных, а где это представляется целесообразным, и региональных бюро, достаточных по числ</w:t>
      </w:r>
      <w:r>
        <w:t>у для обслуживания каждого географического района страны и удобно расположенных для предпринимателей и трудящихся.</w:t>
      </w:r>
    </w:p>
    <w:p w14:paraId="58DC1C6C" w14:textId="77777777" w:rsidR="00000000" w:rsidRDefault="00881BC0">
      <w:pPr>
        <w:pStyle w:val="ConsPlusNormal"/>
        <w:widowControl/>
        <w:ind w:firstLine="540"/>
        <w:jc w:val="both"/>
      </w:pPr>
      <w:r>
        <w:t>2. Организация этой сети:</w:t>
      </w:r>
    </w:p>
    <w:p w14:paraId="0F3B3BE5" w14:textId="77777777" w:rsidR="00000000" w:rsidRDefault="00881BC0">
      <w:pPr>
        <w:pStyle w:val="ConsPlusNormal"/>
        <w:widowControl/>
        <w:ind w:firstLine="540"/>
        <w:jc w:val="both"/>
      </w:pPr>
      <w:r>
        <w:t>a) подвергается обследованию:</w:t>
      </w:r>
    </w:p>
    <w:p w14:paraId="6E757FCE" w14:textId="77777777" w:rsidR="00000000" w:rsidRDefault="00881BC0">
      <w:pPr>
        <w:pStyle w:val="ConsPlusNormal"/>
        <w:widowControl/>
        <w:ind w:firstLine="540"/>
        <w:jc w:val="both"/>
      </w:pPr>
      <w:r>
        <w:t>i) в случае значительных изменений в распределении экономической деятельности и самод</w:t>
      </w:r>
      <w:r>
        <w:t>еятельного населения, и</w:t>
      </w:r>
    </w:p>
    <w:p w14:paraId="2CB4E3D8" w14:textId="77777777" w:rsidR="00000000" w:rsidRDefault="00881BC0">
      <w:pPr>
        <w:pStyle w:val="ConsPlusNormal"/>
        <w:widowControl/>
        <w:ind w:firstLine="540"/>
        <w:jc w:val="both"/>
      </w:pPr>
      <w:r>
        <w:t>ii) в случае если компетентный орган власти считает такое обследование желательным для оценки приобретенного за пробный период опыта, и</w:t>
      </w:r>
    </w:p>
    <w:p w14:paraId="32959F6D" w14:textId="77777777" w:rsidR="00000000" w:rsidRDefault="00881BC0">
      <w:pPr>
        <w:pStyle w:val="ConsPlusNormal"/>
        <w:widowControl/>
        <w:ind w:firstLine="540"/>
        <w:jc w:val="both"/>
      </w:pPr>
      <w:r>
        <w:t>b) пересматривается всякий раз, когда такое обследование указывает на необходимость пересмотра.</w:t>
      </w:r>
    </w:p>
    <w:p w14:paraId="3111D6CA" w14:textId="77777777" w:rsidR="00000000" w:rsidRDefault="00881BC0">
      <w:pPr>
        <w:pStyle w:val="ConsPlusNormal"/>
        <w:widowControl/>
        <w:ind w:firstLine="0"/>
      </w:pPr>
    </w:p>
    <w:p w14:paraId="1469D415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3AF9F528" w14:textId="77777777" w:rsidR="00000000" w:rsidRDefault="00881BC0">
      <w:pPr>
        <w:pStyle w:val="ConsPlusNormal"/>
        <w:widowControl/>
        <w:ind w:firstLine="0"/>
      </w:pPr>
    </w:p>
    <w:p w14:paraId="223EDCF8" w14:textId="77777777" w:rsidR="00000000" w:rsidRDefault="00881BC0">
      <w:pPr>
        <w:pStyle w:val="ConsPlusNormal"/>
        <w:widowControl/>
        <w:ind w:firstLine="540"/>
        <w:jc w:val="both"/>
      </w:pPr>
      <w:r>
        <w:t>1. Принимаются надлежащие меры через посредство консультативных комитетов для привлечения представителей предпринимателей и трудящихся к сотрудничеству в деле организации и деятельности службы занятости, а также в разработке ее политики.</w:t>
      </w:r>
    </w:p>
    <w:p w14:paraId="60AFDCF9" w14:textId="77777777" w:rsidR="00000000" w:rsidRDefault="00881BC0">
      <w:pPr>
        <w:pStyle w:val="ConsPlusNormal"/>
        <w:widowControl/>
        <w:ind w:firstLine="540"/>
        <w:jc w:val="both"/>
      </w:pPr>
      <w:r>
        <w:t>2. Этим</w:t>
      </w:r>
      <w:r>
        <w:t>и мерами предусматривается создание одного или нескольких национальных консультативных комитетов, а там, где это необходимо, региональных и местных комитетов.</w:t>
      </w:r>
    </w:p>
    <w:p w14:paraId="55BD3637" w14:textId="77777777" w:rsidR="00000000" w:rsidRDefault="00881BC0">
      <w:pPr>
        <w:pStyle w:val="ConsPlusNormal"/>
        <w:widowControl/>
        <w:ind w:firstLine="540"/>
        <w:jc w:val="both"/>
      </w:pPr>
      <w:r>
        <w:t>3. Равное число представителей предпринимателей и трудящихся назначается в эти комитеты по консул</w:t>
      </w:r>
      <w:r>
        <w:t>ьтации с представительными организациями предпринимателей и трудящихся, где таковые организации существуют.</w:t>
      </w:r>
    </w:p>
    <w:p w14:paraId="56D5BC30" w14:textId="77777777" w:rsidR="00000000" w:rsidRDefault="00881BC0">
      <w:pPr>
        <w:pStyle w:val="ConsPlusNormal"/>
        <w:widowControl/>
        <w:ind w:firstLine="0"/>
      </w:pPr>
    </w:p>
    <w:p w14:paraId="60A15FF7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lastRenderedPageBreak/>
        <w:t>Статья 5</w:t>
      </w:r>
    </w:p>
    <w:p w14:paraId="29EB8177" w14:textId="77777777" w:rsidR="00000000" w:rsidRDefault="00881BC0">
      <w:pPr>
        <w:pStyle w:val="ConsPlusNormal"/>
        <w:widowControl/>
        <w:ind w:firstLine="0"/>
      </w:pPr>
    </w:p>
    <w:p w14:paraId="4AD279F0" w14:textId="77777777" w:rsidR="00000000" w:rsidRDefault="00881BC0">
      <w:pPr>
        <w:pStyle w:val="ConsPlusNormal"/>
        <w:widowControl/>
        <w:ind w:firstLine="540"/>
        <w:jc w:val="both"/>
      </w:pPr>
      <w:r>
        <w:t>Общая политика службы занятости в деле направления трудящихся на вакантные места вырабатывается после консультации с представителями пред</w:t>
      </w:r>
      <w:r>
        <w:t>принимателей и трудящихся через посредство предусмотренных в статье 4 консультативных комитетов.</w:t>
      </w:r>
    </w:p>
    <w:p w14:paraId="079CBF83" w14:textId="77777777" w:rsidR="00000000" w:rsidRDefault="00881BC0">
      <w:pPr>
        <w:pStyle w:val="ConsPlusNormal"/>
        <w:widowControl/>
        <w:ind w:firstLine="0"/>
      </w:pPr>
    </w:p>
    <w:p w14:paraId="236BB778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766A36E1" w14:textId="77777777" w:rsidR="00000000" w:rsidRDefault="00881BC0">
      <w:pPr>
        <w:pStyle w:val="ConsPlusNormal"/>
        <w:widowControl/>
        <w:ind w:firstLine="0"/>
      </w:pPr>
    </w:p>
    <w:p w14:paraId="63C85018" w14:textId="77777777" w:rsidR="00000000" w:rsidRDefault="00881BC0">
      <w:pPr>
        <w:pStyle w:val="ConsPlusNormal"/>
        <w:widowControl/>
        <w:ind w:firstLine="540"/>
        <w:jc w:val="both"/>
      </w:pPr>
      <w:r>
        <w:t>Служба занято</w:t>
      </w:r>
      <w:r>
        <w:t>сти организуется таким образом, чтобы обеспечить эффективный набор и устройство трудящихся на работу, и для этого:</w:t>
      </w:r>
    </w:p>
    <w:p w14:paraId="16B59A63" w14:textId="77777777" w:rsidR="00000000" w:rsidRDefault="00881BC0">
      <w:pPr>
        <w:pStyle w:val="ConsPlusNormal"/>
        <w:widowControl/>
        <w:ind w:firstLine="540"/>
        <w:jc w:val="both"/>
      </w:pPr>
      <w:r>
        <w:t>a) оказывает содействие трудящимся в подыскании подходящей работы и помогает предпринимателям набирать необходимых им трудящихся; в частности</w:t>
      </w:r>
      <w:r>
        <w:t>, на основании разработанных в общегосударственном масштабе правил она:</w:t>
      </w:r>
    </w:p>
    <w:p w14:paraId="4FF0907F" w14:textId="77777777" w:rsidR="00000000" w:rsidRDefault="00881BC0">
      <w:pPr>
        <w:pStyle w:val="ConsPlusNormal"/>
        <w:widowControl/>
        <w:ind w:firstLine="540"/>
        <w:jc w:val="both"/>
      </w:pPr>
      <w:r>
        <w:t>i) регистрирует ищущих работу, ведет учет их профессиональной квалификации, опыта и пожеланий, опрашивает их с целью подыскания им работы, в случае надобности производит проверку их фи</w:t>
      </w:r>
      <w:r>
        <w:t>зического состояния и профессиональной подготовки, оказывает им в соответствующих случаях содействие в получении профессионального ориентирования, подготовки или переобучения;</w:t>
      </w:r>
    </w:p>
    <w:p w14:paraId="5AE42B61" w14:textId="77777777" w:rsidR="00000000" w:rsidRDefault="00881BC0">
      <w:pPr>
        <w:pStyle w:val="ConsPlusNormal"/>
        <w:widowControl/>
        <w:ind w:firstLine="540"/>
        <w:jc w:val="both"/>
      </w:pPr>
      <w:r>
        <w:t>ii) собирает от предпринимателей точные сведения о сообщаемых ими службе занятос</w:t>
      </w:r>
      <w:r>
        <w:t>ти вакантных должностях и о требованиях, которым должны удовлетворять нужные им работники;</w:t>
      </w:r>
    </w:p>
    <w:p w14:paraId="7E6120DF" w14:textId="77777777" w:rsidR="00000000" w:rsidRDefault="00881BC0">
      <w:pPr>
        <w:pStyle w:val="ConsPlusNormal"/>
        <w:widowControl/>
        <w:ind w:firstLine="540"/>
        <w:jc w:val="both"/>
      </w:pPr>
      <w:r>
        <w:t>iii) направляет на вакантные должности кандидатов с подходящей квалификацией и годных к труду по своему физическому состоянию;</w:t>
      </w:r>
    </w:p>
    <w:p w14:paraId="6F36F5C8" w14:textId="77777777" w:rsidR="00000000" w:rsidRDefault="00881BC0">
      <w:pPr>
        <w:pStyle w:val="ConsPlusNormal"/>
        <w:widowControl/>
        <w:ind w:firstLine="540"/>
        <w:jc w:val="both"/>
      </w:pPr>
      <w:r>
        <w:t>iv) организует обмен списками ищущих р</w:t>
      </w:r>
      <w:r>
        <w:t>аботу и вакантных должностей между отдельными бюро по найму в случаях, когда ищущие работу не могут быть помещены на подходящие места или когда свободные должности не могут быть заполнены подходящими кандидатами с помощью бюро, к которому они первоначально</w:t>
      </w:r>
      <w:r>
        <w:t xml:space="preserve"> обратились, или в других случаях, оправдывающих такую меру;</w:t>
      </w:r>
    </w:p>
    <w:p w14:paraId="2A7FF3B7" w14:textId="77777777" w:rsidR="00000000" w:rsidRDefault="00881BC0">
      <w:pPr>
        <w:pStyle w:val="ConsPlusNormal"/>
        <w:widowControl/>
        <w:ind w:firstLine="540"/>
        <w:jc w:val="both"/>
      </w:pPr>
      <w:r>
        <w:t>b) принимает надлежащие меры, чтобы:</w:t>
      </w:r>
    </w:p>
    <w:p w14:paraId="09B58947" w14:textId="77777777" w:rsidR="00000000" w:rsidRDefault="00881BC0">
      <w:pPr>
        <w:pStyle w:val="ConsPlusNormal"/>
        <w:widowControl/>
        <w:ind w:firstLine="540"/>
        <w:jc w:val="both"/>
      </w:pPr>
      <w:r>
        <w:t>i) облегчать перемену профессий для согласования предложения рабочей силы со спросом на нее в различных видах занятий;</w:t>
      </w:r>
    </w:p>
    <w:p w14:paraId="14601B73" w14:textId="77777777" w:rsidR="00000000" w:rsidRDefault="00881BC0">
      <w:pPr>
        <w:pStyle w:val="ConsPlusNormal"/>
        <w:widowControl/>
        <w:ind w:firstLine="540"/>
        <w:jc w:val="both"/>
      </w:pPr>
      <w:r>
        <w:t>ii) облегчать территориальную подвижнос</w:t>
      </w:r>
      <w:r>
        <w:t>ть с целью содействия перемещению трудящихся в районы, где имеются возможности нахождения подходящей работы;</w:t>
      </w:r>
    </w:p>
    <w:p w14:paraId="4609B629" w14:textId="77777777" w:rsidR="00000000" w:rsidRDefault="00881BC0">
      <w:pPr>
        <w:pStyle w:val="ConsPlusNormal"/>
        <w:widowControl/>
        <w:ind w:firstLine="540"/>
        <w:jc w:val="both"/>
      </w:pPr>
      <w:r>
        <w:t>iii) облегчать временный перевод рабочих из одного района в другой с целью устранения временного местного несоответствия между предложением и спрос</w:t>
      </w:r>
      <w:r>
        <w:t>ом на рабочую силу;</w:t>
      </w:r>
    </w:p>
    <w:p w14:paraId="7D9E2340" w14:textId="77777777" w:rsidR="00000000" w:rsidRDefault="00881BC0">
      <w:pPr>
        <w:pStyle w:val="ConsPlusNormal"/>
        <w:widowControl/>
        <w:ind w:firstLine="540"/>
        <w:jc w:val="both"/>
      </w:pPr>
      <w:r>
        <w:t>iv) облегчать перемещение трудящихся из одной страны в другую там, где это разрешено заинтересованными правительствами;</w:t>
      </w:r>
    </w:p>
    <w:p w14:paraId="36BB3EB8" w14:textId="77777777" w:rsidR="00000000" w:rsidRDefault="00881BC0">
      <w:pPr>
        <w:pStyle w:val="ConsPlusNormal"/>
        <w:widowControl/>
        <w:ind w:firstLine="540"/>
        <w:jc w:val="both"/>
      </w:pPr>
      <w:r>
        <w:t>c) в сотрудничестве с другими органами власти и там, где это уместно, с предпринимателями и профсоюзами собирает и и</w:t>
      </w:r>
      <w:r>
        <w:t>зучает всю имеющуюся информацию о положении на рынке занятости и о его вероятной эволюции как по всей стране в целом, так и по отдельным отраслям промышленности, профессиям и районам и систематически и без задержки предоставляет эти сведения органам власти</w:t>
      </w:r>
      <w:r>
        <w:t>, заинтересованным организациям предпринимателей и трудящихся и общественности;</w:t>
      </w:r>
    </w:p>
    <w:p w14:paraId="4861E50C" w14:textId="77777777" w:rsidR="00000000" w:rsidRDefault="00881BC0">
      <w:pPr>
        <w:pStyle w:val="ConsPlusNormal"/>
        <w:widowControl/>
        <w:ind w:firstLine="540"/>
        <w:jc w:val="both"/>
      </w:pPr>
      <w:r>
        <w:t>d) сотрудничает в управлении делами страхования от безработицы, в оказании помощи и в других мероприятиях по облегчению положения безработных;</w:t>
      </w:r>
    </w:p>
    <w:p w14:paraId="6E9CCCC8" w14:textId="77777777" w:rsidR="00000000" w:rsidRDefault="00881BC0">
      <w:pPr>
        <w:pStyle w:val="ConsPlusNormal"/>
        <w:widowControl/>
        <w:ind w:firstLine="540"/>
        <w:jc w:val="both"/>
      </w:pPr>
      <w:r>
        <w:t>e) содействует, по мере необходим</w:t>
      </w:r>
      <w:r>
        <w:t>ости, другим государственным и частным учреждениям в разработке социально-экономических планов, направленных на обеспечение благоприятного положения в вопросах занятости.</w:t>
      </w:r>
    </w:p>
    <w:p w14:paraId="1069032E" w14:textId="77777777" w:rsidR="00000000" w:rsidRDefault="00881BC0">
      <w:pPr>
        <w:pStyle w:val="ConsPlusNormal"/>
        <w:widowControl/>
        <w:ind w:firstLine="0"/>
      </w:pPr>
    </w:p>
    <w:p w14:paraId="27ABAC31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7FF99B47" w14:textId="77777777" w:rsidR="00000000" w:rsidRDefault="00881BC0">
      <w:pPr>
        <w:pStyle w:val="ConsPlusNormal"/>
        <w:widowControl/>
        <w:ind w:firstLine="0"/>
      </w:pPr>
    </w:p>
    <w:p w14:paraId="25C6FDF0" w14:textId="77777777" w:rsidR="00000000" w:rsidRDefault="00881BC0">
      <w:pPr>
        <w:pStyle w:val="ConsPlusNormal"/>
        <w:widowControl/>
        <w:ind w:firstLine="540"/>
        <w:jc w:val="both"/>
      </w:pPr>
      <w:r>
        <w:t>Принимаются меры:</w:t>
      </w:r>
    </w:p>
    <w:p w14:paraId="5E089F80" w14:textId="77777777" w:rsidR="00000000" w:rsidRDefault="00881BC0">
      <w:pPr>
        <w:pStyle w:val="ConsPlusNormal"/>
        <w:widowControl/>
        <w:ind w:firstLine="540"/>
        <w:jc w:val="both"/>
      </w:pPr>
      <w:r>
        <w:t xml:space="preserve">a) для облегчения специализации различных бюро по найму </w:t>
      </w:r>
      <w:r>
        <w:t>по профессиям и по отраслям промышленности, как, например, по сельскому хозяйству и другим отраслям деятельности, в которых такая специализация может быть полезна;</w:t>
      </w:r>
    </w:p>
    <w:p w14:paraId="0BDBDE00" w14:textId="77777777" w:rsidR="00000000" w:rsidRDefault="00881BC0">
      <w:pPr>
        <w:pStyle w:val="ConsPlusNormal"/>
        <w:widowControl/>
        <w:ind w:firstLine="540"/>
        <w:jc w:val="both"/>
      </w:pPr>
      <w:r>
        <w:t>b) для надлежащего удовлетворения нужд особых категорий лиц, ищущих работу, например инвалид</w:t>
      </w:r>
      <w:r>
        <w:t>ов.</w:t>
      </w:r>
    </w:p>
    <w:p w14:paraId="0CE05A14" w14:textId="77777777" w:rsidR="00000000" w:rsidRDefault="00881BC0">
      <w:pPr>
        <w:pStyle w:val="ConsPlusNormal"/>
        <w:widowControl/>
        <w:ind w:firstLine="0"/>
      </w:pPr>
    </w:p>
    <w:p w14:paraId="15EC6DF6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2A432ECA" w14:textId="77777777" w:rsidR="00000000" w:rsidRDefault="00881BC0">
      <w:pPr>
        <w:pStyle w:val="ConsPlusNormal"/>
        <w:widowControl/>
        <w:ind w:firstLine="0"/>
      </w:pPr>
    </w:p>
    <w:p w14:paraId="6E66CC9A" w14:textId="77777777" w:rsidR="00000000" w:rsidRDefault="00881BC0">
      <w:pPr>
        <w:pStyle w:val="ConsPlusNormal"/>
        <w:widowControl/>
        <w:ind w:firstLine="540"/>
        <w:jc w:val="both"/>
      </w:pPr>
      <w:r>
        <w:t>В рамках служб занятости и профессионального ориентирования предпринимаются и разрабатываются специальные мероприятия для подростков.</w:t>
      </w:r>
    </w:p>
    <w:p w14:paraId="78C42C40" w14:textId="77777777" w:rsidR="00000000" w:rsidRDefault="00881BC0">
      <w:pPr>
        <w:pStyle w:val="ConsPlusNormal"/>
        <w:widowControl/>
        <w:ind w:firstLine="0"/>
      </w:pPr>
    </w:p>
    <w:p w14:paraId="18E27A47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4379C657" w14:textId="77777777" w:rsidR="00000000" w:rsidRDefault="00881BC0">
      <w:pPr>
        <w:pStyle w:val="ConsPlusNormal"/>
        <w:widowControl/>
        <w:ind w:firstLine="0"/>
      </w:pPr>
    </w:p>
    <w:p w14:paraId="31BADB90" w14:textId="77777777" w:rsidR="00000000" w:rsidRDefault="00881BC0">
      <w:pPr>
        <w:pStyle w:val="ConsPlusNormal"/>
        <w:widowControl/>
        <w:ind w:firstLine="540"/>
        <w:jc w:val="both"/>
      </w:pPr>
      <w:r>
        <w:t>1. Персонал службы занятости состоит из государственных служащих, которые по своему правовому положению и условиям службы независимы от смены правительства и свободны от недолжного влияния извне и которым, поскольку это совместимо с требованиями службы, об</w:t>
      </w:r>
      <w:r>
        <w:t>еспечивается постоянство службы.</w:t>
      </w:r>
    </w:p>
    <w:p w14:paraId="6885E2A0" w14:textId="77777777" w:rsidR="00000000" w:rsidRDefault="00881BC0">
      <w:pPr>
        <w:pStyle w:val="ConsPlusNormal"/>
        <w:widowControl/>
        <w:ind w:firstLine="540"/>
        <w:jc w:val="both"/>
      </w:pPr>
      <w:r>
        <w:t>2. При условии соблюдения правил, установленных национальным законодательством для набора государственных служащих, персонал службы занятости набирается только по признаку его квалификации для выполнения своих обязанностей.</w:t>
      </w:r>
    </w:p>
    <w:p w14:paraId="7354009E" w14:textId="77777777" w:rsidR="00000000" w:rsidRDefault="00881BC0">
      <w:pPr>
        <w:pStyle w:val="ConsPlusNormal"/>
        <w:widowControl/>
        <w:ind w:firstLine="540"/>
        <w:jc w:val="both"/>
      </w:pPr>
      <w:r>
        <w:t>3. Компетентный орган власти устанавливает способы проверки этой квалификации.</w:t>
      </w:r>
    </w:p>
    <w:p w14:paraId="78A8AE32" w14:textId="77777777" w:rsidR="00000000" w:rsidRDefault="00881BC0">
      <w:pPr>
        <w:pStyle w:val="ConsPlusNormal"/>
        <w:widowControl/>
        <w:ind w:firstLine="540"/>
        <w:jc w:val="both"/>
      </w:pPr>
      <w:r>
        <w:t>4. Персонал службы занятости получает необходимую для выполнения своих обязанностей подготовку.</w:t>
      </w:r>
    </w:p>
    <w:p w14:paraId="7A2FBDA7" w14:textId="77777777" w:rsidR="00000000" w:rsidRDefault="00881BC0">
      <w:pPr>
        <w:pStyle w:val="ConsPlusNormal"/>
        <w:widowControl/>
        <w:ind w:firstLine="0"/>
      </w:pPr>
    </w:p>
    <w:p w14:paraId="148BBBDD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4FB2BB11" w14:textId="77777777" w:rsidR="00000000" w:rsidRDefault="00881BC0">
      <w:pPr>
        <w:pStyle w:val="ConsPlusNormal"/>
        <w:widowControl/>
        <w:ind w:firstLine="0"/>
      </w:pPr>
    </w:p>
    <w:p w14:paraId="16BF5458" w14:textId="77777777" w:rsidR="00000000" w:rsidRDefault="00881BC0">
      <w:pPr>
        <w:pStyle w:val="ConsPlusNormal"/>
        <w:widowControl/>
        <w:ind w:firstLine="540"/>
        <w:jc w:val="both"/>
      </w:pPr>
      <w:r>
        <w:t>Служба занятости, а там, где это уместно, и другие органы власти в с</w:t>
      </w:r>
      <w:r>
        <w:t>отрудничестве с организациями предпринимателей и трудящихся и другими заинтересованными органами принимают все возможные меры для поощрения полного использования предпринимателями и трудящимися на добровольных началах предлагаемых службой занятости возможн</w:t>
      </w:r>
      <w:r>
        <w:t>остей.</w:t>
      </w:r>
    </w:p>
    <w:p w14:paraId="45136D4A" w14:textId="77777777" w:rsidR="00000000" w:rsidRDefault="00881BC0">
      <w:pPr>
        <w:pStyle w:val="ConsPlusNormal"/>
        <w:widowControl/>
        <w:ind w:firstLine="0"/>
      </w:pPr>
    </w:p>
    <w:p w14:paraId="15548800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66F232DA" w14:textId="77777777" w:rsidR="00000000" w:rsidRDefault="00881BC0">
      <w:pPr>
        <w:pStyle w:val="ConsPlusNormal"/>
        <w:widowControl/>
        <w:ind w:firstLine="0"/>
      </w:pPr>
    </w:p>
    <w:p w14:paraId="7495C0A4" w14:textId="77777777" w:rsidR="00000000" w:rsidRDefault="00881BC0">
      <w:pPr>
        <w:pStyle w:val="ConsPlusNormal"/>
        <w:widowControl/>
        <w:ind w:firstLine="540"/>
        <w:jc w:val="both"/>
      </w:pPr>
      <w:r>
        <w:t>Компетентные органы власти принимают все необходимые меры для обеспечения эффективного сотрудничества между государственной службой занятости и частными бюро по найму, не преследующими целей коммерческой выгоды.</w:t>
      </w:r>
    </w:p>
    <w:p w14:paraId="300C3F8D" w14:textId="77777777" w:rsidR="00000000" w:rsidRDefault="00881BC0">
      <w:pPr>
        <w:pStyle w:val="ConsPlusNormal"/>
        <w:widowControl/>
        <w:ind w:firstLine="0"/>
      </w:pPr>
    </w:p>
    <w:p w14:paraId="60EED452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45542E4C" w14:textId="77777777" w:rsidR="00000000" w:rsidRDefault="00881BC0">
      <w:pPr>
        <w:pStyle w:val="ConsPlusNormal"/>
        <w:widowControl/>
        <w:ind w:firstLine="0"/>
      </w:pPr>
    </w:p>
    <w:p w14:paraId="4980F1A6" w14:textId="77777777" w:rsidR="00000000" w:rsidRDefault="00881BC0">
      <w:pPr>
        <w:pStyle w:val="ConsPlusNormal"/>
        <w:widowControl/>
        <w:ind w:firstLine="540"/>
        <w:jc w:val="both"/>
      </w:pPr>
      <w:r>
        <w:t>1. Если на те</w:t>
      </w:r>
      <w:r>
        <w:t>рритории Члена Организации имеются большие районы, где вследствие распыленности населения или уровня развития района компетентный орган власти считает практически неосуществимым применение положений настоящей Конвенции, этот орган власти может изъять такие</w:t>
      </w:r>
      <w:r>
        <w:t xml:space="preserve"> районы из-под действия Конвенции либо вообще, либо с такими исключениями в отношении некоторых предприятий или профессий, которые он считает целесообразным сделать.</w:t>
      </w:r>
    </w:p>
    <w:p w14:paraId="72C3578D" w14:textId="77777777" w:rsidR="00000000" w:rsidRDefault="00881BC0">
      <w:pPr>
        <w:pStyle w:val="ConsPlusNormal"/>
        <w:widowControl/>
        <w:ind w:firstLine="540"/>
        <w:jc w:val="both"/>
      </w:pPr>
      <w:r>
        <w:t>2. Каждый Член Организации в своем первом ежегодном докладе о применении настоящей Конвенц</w:t>
      </w:r>
      <w:r>
        <w:t>ии, представляемом в соответствии со статьей 22 Устава Международной Организации Труда, указывает все районы, в отношении которых он предполагает прибегнуть к положениям настоящей статьи, а также причины, по которым он намеревается воспользоваться этими по</w:t>
      </w:r>
      <w:r>
        <w:t>ложениями. Ни один Член Организации не может после представления своего первого ежегодного доклада использовать положения настоящей статьи, кроме как в отношении районов, указанных им в этом докладе.</w:t>
      </w:r>
    </w:p>
    <w:p w14:paraId="4B02ABCA" w14:textId="77777777" w:rsidR="00000000" w:rsidRDefault="00881BC0">
      <w:pPr>
        <w:pStyle w:val="ConsPlusNormal"/>
        <w:widowControl/>
        <w:ind w:firstLine="540"/>
        <w:jc w:val="both"/>
      </w:pPr>
      <w:r>
        <w:t>3. Каждый Член Организации, прибегающий к положениям нас</w:t>
      </w:r>
      <w:r>
        <w:t>тоящей статьи, указывает в последующих ежегодных докладах любые районы, в отношении которых он отказывается от права применять положения настоящей статьи.</w:t>
      </w:r>
    </w:p>
    <w:p w14:paraId="4085500E" w14:textId="77777777" w:rsidR="00000000" w:rsidRDefault="00881BC0">
      <w:pPr>
        <w:pStyle w:val="ConsPlusNormal"/>
        <w:widowControl/>
        <w:ind w:firstLine="0"/>
      </w:pPr>
    </w:p>
    <w:p w14:paraId="555D0399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6C5FEE9A" w14:textId="77777777" w:rsidR="00000000" w:rsidRDefault="00881BC0">
      <w:pPr>
        <w:pStyle w:val="ConsPlusNormal"/>
        <w:widowControl/>
        <w:ind w:firstLine="0"/>
      </w:pPr>
    </w:p>
    <w:p w14:paraId="37518AF9" w14:textId="77777777" w:rsidR="00000000" w:rsidRDefault="00881BC0">
      <w:pPr>
        <w:pStyle w:val="ConsPlusNormal"/>
        <w:widowControl/>
        <w:ind w:firstLine="540"/>
        <w:jc w:val="both"/>
      </w:pPr>
      <w:r>
        <w:t>1. В отношении территорий, упомянутых в статье 35 Устава Международной Организации Труда,</w:t>
      </w:r>
      <w:r>
        <w:t xml:space="preserve"> измененного в соответствии с Актом о поправке 1946 года к Уставу Международной Организации Труда, и за исключением территорий, упомянутых в пунктах 4 и 5 указанной статьи, каждый Член Организации, ратифицирующий настоящую Конвенцию, в возможно короткий ср</w:t>
      </w:r>
      <w:r>
        <w:t>ок после ее ратификации направляет Генеральному Директору Международного Бюро Труда заявление с указанием:</w:t>
      </w:r>
    </w:p>
    <w:p w14:paraId="4E4D4434" w14:textId="77777777" w:rsidR="00000000" w:rsidRDefault="00881BC0">
      <w:pPr>
        <w:pStyle w:val="ConsPlusNormal"/>
        <w:widowControl/>
        <w:ind w:firstLine="540"/>
        <w:jc w:val="both"/>
      </w:pPr>
      <w:r>
        <w:t>a) территорий, в отношении которых заинтересованный Член Организации обязуется применять положения Конвенции без изменений;</w:t>
      </w:r>
    </w:p>
    <w:p w14:paraId="053E5F41" w14:textId="77777777" w:rsidR="00000000" w:rsidRDefault="00881BC0">
      <w:pPr>
        <w:pStyle w:val="ConsPlusNormal"/>
        <w:widowControl/>
        <w:ind w:firstLine="540"/>
        <w:jc w:val="both"/>
      </w:pPr>
      <w:r>
        <w:t>b) территорий, в отношени</w:t>
      </w:r>
      <w:r>
        <w:t>и которых он обязуется применять положения Конвенции с изменениями, и деталей этих изменений;</w:t>
      </w:r>
    </w:p>
    <w:p w14:paraId="44D8E45B" w14:textId="77777777" w:rsidR="00000000" w:rsidRDefault="00881BC0">
      <w:pPr>
        <w:pStyle w:val="ConsPlusNormal"/>
        <w:widowControl/>
        <w:ind w:firstLine="540"/>
        <w:jc w:val="both"/>
      </w:pPr>
      <w:r>
        <w:t>c) территорий, на которых Конвенция не будет применяться, и в этом случае причин, по которым она не будет применяться;</w:t>
      </w:r>
    </w:p>
    <w:p w14:paraId="4FBD432F" w14:textId="77777777" w:rsidR="00000000" w:rsidRDefault="00881BC0">
      <w:pPr>
        <w:pStyle w:val="ConsPlusNormal"/>
        <w:widowControl/>
        <w:ind w:firstLine="540"/>
        <w:jc w:val="both"/>
      </w:pPr>
      <w:r>
        <w:t>d) территорий, в отношении которых он резервирует свое решение.</w:t>
      </w:r>
    </w:p>
    <w:p w14:paraId="2AC750E5" w14:textId="77777777" w:rsidR="00000000" w:rsidRDefault="00881BC0">
      <w:pPr>
        <w:pStyle w:val="ConsPlusNormal"/>
        <w:widowControl/>
        <w:ind w:firstLine="540"/>
        <w:jc w:val="both"/>
      </w:pPr>
      <w:r>
        <w:t>2. Обязательства, упомянутые в подпунктах a и b пункта 1 настоящей статьи, считаются неотъемлемой частью документа о ратификации и влекут за собой одинаковые с ним последствия.</w:t>
      </w:r>
    </w:p>
    <w:p w14:paraId="3B772D78" w14:textId="77777777" w:rsidR="00000000" w:rsidRDefault="00881BC0">
      <w:pPr>
        <w:pStyle w:val="ConsPlusNormal"/>
        <w:widowControl/>
        <w:ind w:firstLine="540"/>
        <w:jc w:val="both"/>
      </w:pPr>
      <w:r>
        <w:lastRenderedPageBreak/>
        <w:t>3. Любой Член О</w:t>
      </w:r>
      <w:r>
        <w:t>рганизации может посредством нового заявления отказаться от всех или части оговорок, содержащихся в его предыдущем заявлении в силу подпунктов b, с и d пункта 1 настоящей статьи.</w:t>
      </w:r>
    </w:p>
    <w:p w14:paraId="66182AFC" w14:textId="77777777" w:rsidR="00000000" w:rsidRDefault="00881BC0">
      <w:pPr>
        <w:pStyle w:val="ConsPlusNormal"/>
        <w:widowControl/>
        <w:ind w:firstLine="540"/>
        <w:jc w:val="both"/>
      </w:pPr>
      <w:r>
        <w:t>4. Любой Член Организации сможет в периоды, в течение которых настоящая Конве</w:t>
      </w:r>
      <w:r>
        <w:t>нция может быть денонсирована в соответствии с положениями статьи 17,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на определенных территори</w:t>
      </w:r>
      <w:r>
        <w:t>ях.</w:t>
      </w:r>
    </w:p>
    <w:p w14:paraId="4835EFF2" w14:textId="77777777" w:rsidR="00000000" w:rsidRDefault="00881BC0">
      <w:pPr>
        <w:pStyle w:val="ConsPlusNormal"/>
        <w:widowControl/>
        <w:ind w:firstLine="0"/>
      </w:pPr>
    </w:p>
    <w:p w14:paraId="5842EE0E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1AB37272" w14:textId="77777777" w:rsidR="00000000" w:rsidRDefault="00881BC0">
      <w:pPr>
        <w:pStyle w:val="ConsPlusNormal"/>
        <w:widowControl/>
        <w:ind w:firstLine="0"/>
      </w:pPr>
    </w:p>
    <w:p w14:paraId="713A2D58" w14:textId="77777777" w:rsidR="00000000" w:rsidRDefault="00881BC0">
      <w:pPr>
        <w:pStyle w:val="ConsPlusNormal"/>
        <w:widowControl/>
        <w:ind w:firstLine="540"/>
        <w:jc w:val="both"/>
      </w:pPr>
      <w:r>
        <w:t>1. Когда вопросы, затрагиваемые настоящей Конвенцией, входят полностью или в основном в компетенцию самих властей территории вне метрополии, Член Организации, ответственный за международные отношения этой территории, может по соглашению с п</w:t>
      </w:r>
      <w:r>
        <w:t>равительством этой территории направить Генеральному Директору Международного Бюро Труда заявление о принятии по настоящей Конвенции обязательств от имени такой территории.</w:t>
      </w:r>
    </w:p>
    <w:p w14:paraId="5FEA7012" w14:textId="77777777" w:rsidR="00000000" w:rsidRDefault="00881BC0">
      <w:pPr>
        <w:pStyle w:val="ConsPlusNormal"/>
        <w:widowControl/>
        <w:ind w:firstLine="540"/>
        <w:jc w:val="both"/>
      </w:pPr>
      <w:r>
        <w:t>2. Заявление о принятии обязательств по настоящей Конвенции может быть направлено Г</w:t>
      </w:r>
      <w:r>
        <w:t>енеральному Директору Международного Бюро Труда:</w:t>
      </w:r>
    </w:p>
    <w:p w14:paraId="3FDA39FB" w14:textId="77777777" w:rsidR="00000000" w:rsidRDefault="00881BC0">
      <w:pPr>
        <w:pStyle w:val="ConsPlusNormal"/>
        <w:widowControl/>
        <w:ind w:firstLine="540"/>
        <w:jc w:val="both"/>
      </w:pPr>
      <w:r>
        <w:t>a) двумя или более Членами Организации в отношении территории, которая находится под их совместным управлением;</w:t>
      </w:r>
    </w:p>
    <w:p w14:paraId="31EF2B0D" w14:textId="77777777" w:rsidR="00000000" w:rsidRDefault="00881BC0">
      <w:pPr>
        <w:pStyle w:val="ConsPlusNormal"/>
        <w:widowControl/>
        <w:ind w:firstLine="540"/>
        <w:jc w:val="both"/>
      </w:pPr>
      <w:r>
        <w:t>b) любой международной властью, ответственной за управление какой-либо территорией на основе по</w:t>
      </w:r>
      <w:r>
        <w:t>ложений Устава Организации Объединенных Наций, или какого-либо другого действующего в отношении такой территории постановления.</w:t>
      </w:r>
    </w:p>
    <w:p w14:paraId="3F535588" w14:textId="77777777" w:rsidR="00000000" w:rsidRDefault="00881BC0">
      <w:pPr>
        <w:pStyle w:val="ConsPlusNormal"/>
        <w:widowControl/>
        <w:ind w:firstLine="540"/>
        <w:jc w:val="both"/>
      </w:pPr>
      <w:r>
        <w:t>3. В заявлениях, направляемых Генеральному Директору Международного Бюро Труда в соответствии с предыдущими пунктами настоящей с</w:t>
      </w:r>
      <w:r>
        <w:t>татьи, указывается, будут ли положения Конвенции применяться на данной территории с изменениями или без изменений; если в заявлении указывается, что положения Конвенции применяются с изменениями, то в нем уточняется, в чем именно состоят эти изменения.</w:t>
      </w:r>
    </w:p>
    <w:p w14:paraId="7B052B01" w14:textId="77777777" w:rsidR="00000000" w:rsidRDefault="00881BC0">
      <w:pPr>
        <w:pStyle w:val="ConsPlusNormal"/>
        <w:widowControl/>
        <w:ind w:firstLine="540"/>
        <w:jc w:val="both"/>
      </w:pPr>
      <w:r>
        <w:t xml:space="preserve">4. </w:t>
      </w:r>
      <w:r>
        <w:t>Заинтересованный Член или Члены Организации или международная власть могут в любое время посредством нового заявления отказаться полностью или частично от права воспользоваться изменениями, оговоренными в каком-либо предыдущем заявлении.</w:t>
      </w:r>
    </w:p>
    <w:p w14:paraId="104FB516" w14:textId="77777777" w:rsidR="00000000" w:rsidRDefault="00881BC0">
      <w:pPr>
        <w:pStyle w:val="ConsPlusNormal"/>
        <w:widowControl/>
        <w:ind w:firstLine="540"/>
        <w:jc w:val="both"/>
      </w:pPr>
      <w:r>
        <w:t>5. Заинтересованны</w:t>
      </w:r>
      <w:r>
        <w:t>й Член или Члены Организации или международная власть в периоды, когда Конвенция может быть денонсирована в соответствии с положениями статьи 17, могут направить Генеральному Директору новое заявление, изменяющее в любом другом отношении условия любого пре</w:t>
      </w:r>
      <w:r>
        <w:t>дыдущего заявления и сообщающее о существующем положении в отношении применения настоящей Конвенции.</w:t>
      </w:r>
    </w:p>
    <w:p w14:paraId="5CE2B9DF" w14:textId="77777777" w:rsidR="00000000" w:rsidRDefault="00881BC0">
      <w:pPr>
        <w:pStyle w:val="ConsPlusNormal"/>
        <w:widowControl/>
        <w:ind w:firstLine="0"/>
      </w:pPr>
    </w:p>
    <w:p w14:paraId="010198A7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14:paraId="3549DCB7" w14:textId="77777777" w:rsidR="00000000" w:rsidRDefault="00881BC0">
      <w:pPr>
        <w:pStyle w:val="ConsPlusNormal"/>
        <w:widowControl/>
        <w:ind w:firstLine="0"/>
      </w:pPr>
    </w:p>
    <w:p w14:paraId="6DA52C19" w14:textId="77777777" w:rsidR="00000000" w:rsidRDefault="00881BC0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14:paraId="7499BBB2" w14:textId="77777777" w:rsidR="00000000" w:rsidRDefault="00881BC0">
      <w:pPr>
        <w:pStyle w:val="ConsPlusNormal"/>
        <w:widowControl/>
        <w:ind w:firstLine="0"/>
      </w:pPr>
    </w:p>
    <w:p w14:paraId="48C28098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 xml:space="preserve">Статья </w:t>
      </w:r>
      <w:r>
        <w:t>16</w:t>
      </w:r>
    </w:p>
    <w:p w14:paraId="68CC1478" w14:textId="77777777" w:rsidR="00000000" w:rsidRDefault="00881BC0">
      <w:pPr>
        <w:pStyle w:val="ConsPlusNormal"/>
        <w:widowControl/>
        <w:ind w:firstLine="0"/>
      </w:pPr>
    </w:p>
    <w:p w14:paraId="783A23D8" w14:textId="77777777" w:rsidR="00000000" w:rsidRDefault="00881BC0">
      <w:pPr>
        <w:pStyle w:val="ConsPlusNormal"/>
        <w:widowControl/>
        <w:ind w:firstLine="540"/>
        <w:jc w:val="both"/>
      </w:pPr>
      <w:r>
        <w:t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</w:t>
      </w:r>
    </w:p>
    <w:p w14:paraId="697E1704" w14:textId="77777777" w:rsidR="00000000" w:rsidRDefault="00881BC0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</w:t>
      </w:r>
      <w:r>
        <w:t xml:space="preserve"> документы о ратификации двух Членов Организации.</w:t>
      </w:r>
    </w:p>
    <w:p w14:paraId="2545F6E8" w14:textId="77777777" w:rsidR="00000000" w:rsidRDefault="00881BC0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ратификации.</w:t>
      </w:r>
    </w:p>
    <w:p w14:paraId="081DDED4" w14:textId="77777777" w:rsidR="00000000" w:rsidRDefault="00881BC0">
      <w:pPr>
        <w:pStyle w:val="ConsPlusNormal"/>
        <w:widowControl/>
        <w:ind w:firstLine="0"/>
      </w:pPr>
    </w:p>
    <w:p w14:paraId="7CFA157F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17</w:t>
      </w:r>
    </w:p>
    <w:p w14:paraId="2117A8F7" w14:textId="77777777" w:rsidR="00000000" w:rsidRDefault="00881BC0">
      <w:pPr>
        <w:pStyle w:val="ConsPlusNormal"/>
        <w:widowControl/>
        <w:ind w:firstLine="0"/>
      </w:pPr>
    </w:p>
    <w:p w14:paraId="23B9E113" w14:textId="77777777" w:rsidR="00000000" w:rsidRDefault="00881BC0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</w:t>
      </w:r>
      <w:r>
        <w:t>о Труда и зарегистрированного им. Денонсация вступает в силу через год после регистрации акта о денонсации.</w:t>
      </w:r>
    </w:p>
    <w:p w14:paraId="2CFC6B79" w14:textId="77777777" w:rsidR="00000000" w:rsidRDefault="00881BC0">
      <w:pPr>
        <w:pStyle w:val="ConsPlusNormal"/>
        <w:widowControl/>
        <w:ind w:firstLine="540"/>
        <w:jc w:val="both"/>
      </w:pPr>
      <w:r>
        <w:t xml:space="preserve">2. Любой Член Организации, ратифицировавший настоящую Конвенцию, который в годичный срок по истечении упомянутого в предыдущем пункте десятилетнего </w:t>
      </w:r>
      <w:r>
        <w:t>периода не воспользуется своим правом на денонсацию, предусматриваемым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</w:t>
      </w:r>
      <w:r>
        <w:t>нном в настоящей статье.</w:t>
      </w:r>
    </w:p>
    <w:p w14:paraId="6AB3C511" w14:textId="77777777" w:rsidR="00000000" w:rsidRDefault="00881BC0">
      <w:pPr>
        <w:pStyle w:val="ConsPlusNormal"/>
        <w:widowControl/>
        <w:ind w:firstLine="0"/>
      </w:pPr>
    </w:p>
    <w:p w14:paraId="0D9BFB4A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18</w:t>
      </w:r>
    </w:p>
    <w:p w14:paraId="3403FEC1" w14:textId="77777777" w:rsidR="00000000" w:rsidRDefault="00881BC0">
      <w:pPr>
        <w:pStyle w:val="ConsPlusNormal"/>
        <w:widowControl/>
        <w:ind w:firstLine="0"/>
      </w:pPr>
    </w:p>
    <w:p w14:paraId="185106C9" w14:textId="77777777" w:rsidR="00000000" w:rsidRDefault="00881BC0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документов о ратификации, заявлений и актов о денонсации, полученных им от Членов Организации.</w:t>
      </w:r>
    </w:p>
    <w:p w14:paraId="777E0A3C" w14:textId="77777777" w:rsidR="00000000" w:rsidRDefault="00881BC0">
      <w:pPr>
        <w:pStyle w:val="ConsPlusNormal"/>
        <w:widowControl/>
        <w:ind w:firstLine="540"/>
        <w:jc w:val="both"/>
      </w:pPr>
      <w:r>
        <w:t>2.</w:t>
      </w:r>
      <w:r>
        <w:t xml:space="preserve">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</w:t>
      </w:r>
    </w:p>
    <w:p w14:paraId="395B88FF" w14:textId="77777777" w:rsidR="00000000" w:rsidRDefault="00881BC0">
      <w:pPr>
        <w:pStyle w:val="ConsPlusNormal"/>
        <w:widowControl/>
        <w:ind w:firstLine="0"/>
      </w:pPr>
    </w:p>
    <w:p w14:paraId="07A37961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19</w:t>
      </w:r>
    </w:p>
    <w:p w14:paraId="25743071" w14:textId="77777777" w:rsidR="00000000" w:rsidRDefault="00881BC0">
      <w:pPr>
        <w:pStyle w:val="ConsPlusNormal"/>
        <w:widowControl/>
        <w:ind w:firstLine="0"/>
      </w:pPr>
    </w:p>
    <w:p w14:paraId="75732D59" w14:textId="77777777" w:rsidR="00000000" w:rsidRDefault="00881BC0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</w:t>
      </w:r>
      <w:r>
        <w:t>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заявлений и актов о денонсации, зарегистрированных им в соответст</w:t>
      </w:r>
      <w:r>
        <w:t>вии с положениями предыдущих статей.</w:t>
      </w:r>
    </w:p>
    <w:p w14:paraId="5E9FA86A" w14:textId="77777777" w:rsidR="00000000" w:rsidRDefault="00881BC0">
      <w:pPr>
        <w:pStyle w:val="ConsPlusNormal"/>
        <w:widowControl/>
        <w:ind w:firstLine="0"/>
      </w:pPr>
    </w:p>
    <w:p w14:paraId="2E0CD8BB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20</w:t>
      </w:r>
    </w:p>
    <w:p w14:paraId="3DE338D4" w14:textId="77777777" w:rsidR="00000000" w:rsidRDefault="00881BC0">
      <w:pPr>
        <w:pStyle w:val="ConsPlusNormal"/>
        <w:widowControl/>
        <w:ind w:firstLine="0"/>
      </w:pPr>
    </w:p>
    <w:p w14:paraId="5107EE03" w14:textId="77777777" w:rsidR="00000000" w:rsidRDefault="00881BC0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</w:t>
      </w:r>
      <w:r>
        <w:t>естку дня Конференции вопрос о ее полном или частичном пересмотре.</w:t>
      </w:r>
    </w:p>
    <w:p w14:paraId="3842D07E" w14:textId="77777777" w:rsidR="00000000" w:rsidRDefault="00881BC0">
      <w:pPr>
        <w:pStyle w:val="ConsPlusNormal"/>
        <w:widowControl/>
        <w:ind w:firstLine="0"/>
      </w:pPr>
    </w:p>
    <w:p w14:paraId="76453EB9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21</w:t>
      </w:r>
    </w:p>
    <w:p w14:paraId="59842DF3" w14:textId="77777777" w:rsidR="00000000" w:rsidRDefault="00881BC0">
      <w:pPr>
        <w:pStyle w:val="ConsPlusNormal"/>
        <w:widowControl/>
        <w:ind w:firstLine="0"/>
      </w:pPr>
    </w:p>
    <w:p w14:paraId="3EE3AF19" w14:textId="77777777" w:rsidR="00000000" w:rsidRDefault="00881BC0">
      <w:pPr>
        <w:pStyle w:val="ConsPlusNormal"/>
        <w:widowControl/>
        <w:ind w:firstLine="540"/>
        <w:jc w:val="both"/>
      </w:pPr>
      <w:r>
        <w:t>1. В случае,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14:paraId="3FC13A88" w14:textId="77777777" w:rsidR="00000000" w:rsidRDefault="00881BC0">
      <w:pPr>
        <w:pStyle w:val="ConsPlusNormal"/>
        <w:widowControl/>
        <w:ind w:firstLine="540"/>
        <w:jc w:val="both"/>
      </w:pPr>
      <w:r>
        <w:t>a) рат</w:t>
      </w:r>
      <w:r>
        <w:t>ификация каким-либо Членом Организации новой, пересматривающей конвенции влечет за собой автоматически, независимо от положений статьи 17, немедленную денонсацию настоящей Конвенции при условии, что новая, пересматривающая конвенция вступила в силу;</w:t>
      </w:r>
    </w:p>
    <w:p w14:paraId="72EF552F" w14:textId="77777777" w:rsidR="00000000" w:rsidRDefault="00881BC0">
      <w:pPr>
        <w:pStyle w:val="ConsPlusNormal"/>
        <w:widowControl/>
        <w:ind w:firstLine="540"/>
        <w:jc w:val="both"/>
      </w:pPr>
      <w:r>
        <w:t>b) нач</w:t>
      </w:r>
      <w:r>
        <w:t>иная с даты вступления в силу новой, пересматривающей конвенции настоящая Конвенция закрыта для ратификации ее Членами Организации.</w:t>
      </w:r>
    </w:p>
    <w:p w14:paraId="62A3EDD9" w14:textId="77777777" w:rsidR="00000000" w:rsidRDefault="00881BC0">
      <w:pPr>
        <w:pStyle w:val="ConsPlusNormal"/>
        <w:widowControl/>
        <w:ind w:firstLine="540"/>
        <w:jc w:val="both"/>
      </w:pPr>
      <w:r>
        <w:t>2. Настоящая Конвенция остается во всяком случае в силе по форме и содержанию в отношении тех Членов Организации, которые ее</w:t>
      </w:r>
      <w:r>
        <w:t xml:space="preserve"> ратифицировали, но не ратифицировали новую, пересматривающую конвенцию.</w:t>
      </w:r>
    </w:p>
    <w:p w14:paraId="45E88EC0" w14:textId="77777777" w:rsidR="00000000" w:rsidRDefault="00881BC0">
      <w:pPr>
        <w:pStyle w:val="ConsPlusNormal"/>
        <w:widowControl/>
        <w:ind w:firstLine="0"/>
      </w:pPr>
    </w:p>
    <w:p w14:paraId="05B92B54" w14:textId="77777777" w:rsidR="00000000" w:rsidRDefault="00881BC0">
      <w:pPr>
        <w:pStyle w:val="ConsPlusNormal"/>
        <w:widowControl/>
        <w:ind w:firstLine="0"/>
        <w:jc w:val="center"/>
        <w:outlineLvl w:val="0"/>
      </w:pPr>
      <w:r>
        <w:t>Статья 22</w:t>
      </w:r>
    </w:p>
    <w:p w14:paraId="2BBFE53F" w14:textId="77777777" w:rsidR="00000000" w:rsidRDefault="00881BC0">
      <w:pPr>
        <w:pStyle w:val="ConsPlusNormal"/>
        <w:widowControl/>
        <w:ind w:firstLine="0"/>
      </w:pPr>
    </w:p>
    <w:p w14:paraId="7BCA7069" w14:textId="77777777" w:rsidR="00000000" w:rsidRDefault="00881BC0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204753C6" w14:textId="77777777" w:rsidR="00000000" w:rsidRDefault="00881BC0">
      <w:pPr>
        <w:pStyle w:val="ConsPlusNormal"/>
        <w:widowControl/>
        <w:ind w:firstLine="0"/>
      </w:pPr>
    </w:p>
    <w:p w14:paraId="6B658E7F" w14:textId="77777777" w:rsidR="00000000" w:rsidRDefault="00881BC0">
      <w:pPr>
        <w:pStyle w:val="ConsPlusNormal"/>
        <w:widowControl/>
        <w:ind w:firstLine="0"/>
      </w:pPr>
    </w:p>
    <w:p w14:paraId="3218877D" w14:textId="77777777" w:rsidR="00881BC0" w:rsidRDefault="00881B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81BC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AD"/>
    <w:rsid w:val="003065AD"/>
    <w:rsid w:val="008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B145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2023-03-17T06:18:00Z</dcterms:created>
  <dcterms:modified xsi:type="dcterms:W3CDTF">2023-03-17T06:18:00Z</dcterms:modified>
</cp:coreProperties>
</file>