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7E0CC" w14:textId="77777777" w:rsidR="00000000" w:rsidRDefault="00EB3093">
      <w:pPr>
        <w:pStyle w:val="ConsPlusNormal"/>
        <w:widowControl/>
        <w:ind w:firstLine="0"/>
        <w:jc w:val="both"/>
      </w:pPr>
    </w:p>
    <w:p w14:paraId="1517C189" w14:textId="77777777" w:rsidR="00000000" w:rsidRDefault="00EB3093">
      <w:pPr>
        <w:pStyle w:val="ConsPlusNormal"/>
        <w:widowControl/>
        <w:ind w:firstLine="0"/>
        <w:jc w:val="both"/>
      </w:pPr>
      <w:r>
        <w:t>Зарегистрировано в Национальном реестре правовых актов</w:t>
      </w:r>
    </w:p>
    <w:p w14:paraId="4B686CED" w14:textId="77777777" w:rsidR="00000000" w:rsidRDefault="00EB3093">
      <w:pPr>
        <w:pStyle w:val="ConsPlusNormal"/>
        <w:widowControl/>
        <w:ind w:firstLine="0"/>
        <w:jc w:val="both"/>
      </w:pPr>
      <w:r>
        <w:t>Республики Беларусь 30 марта 2005 г. N 3/1687</w:t>
      </w:r>
    </w:p>
    <w:p w14:paraId="002796DE" w14:textId="77777777" w:rsidR="00000000" w:rsidRDefault="00EB309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14:paraId="09D3832A" w14:textId="77777777" w:rsidR="00000000" w:rsidRDefault="00EB3093">
      <w:pPr>
        <w:pStyle w:val="ConsPlusNormal"/>
        <w:widowControl/>
        <w:ind w:firstLine="0"/>
      </w:pPr>
    </w:p>
    <w:p w14:paraId="125BA4CC" w14:textId="77777777" w:rsidR="00000000" w:rsidRDefault="00EB3093">
      <w:pPr>
        <w:pStyle w:val="ConsPlusTitle"/>
        <w:widowControl/>
        <w:jc w:val="center"/>
      </w:pPr>
      <w:r>
        <w:t>КОНВЕНЦИЯ МЕЖДУНАРОДНОЙ ОРГАНИЗАЦИИ ТРУДА</w:t>
      </w:r>
    </w:p>
    <w:p w14:paraId="60CDF359" w14:textId="77777777" w:rsidR="00000000" w:rsidRDefault="00EB3093">
      <w:pPr>
        <w:pStyle w:val="ConsPlusTitle"/>
        <w:widowControl/>
        <w:jc w:val="center"/>
      </w:pPr>
      <w:r>
        <w:t>9 июля 1948 г. N 87</w:t>
      </w:r>
    </w:p>
    <w:p w14:paraId="57FD98B3" w14:textId="77777777" w:rsidR="00000000" w:rsidRDefault="00EB3093">
      <w:pPr>
        <w:pStyle w:val="ConsPlusTitle"/>
        <w:widowControl/>
        <w:jc w:val="center"/>
      </w:pPr>
    </w:p>
    <w:p w14:paraId="36D7FAD2" w14:textId="77777777" w:rsidR="00000000" w:rsidRDefault="00EB3093">
      <w:pPr>
        <w:pStyle w:val="ConsPlusTitle"/>
        <w:widowControl/>
        <w:jc w:val="center"/>
      </w:pPr>
      <w:r>
        <w:t>ОТНОСИТЕЛЬНО СВОБОДЫ АССОЦИАЦИЙ И ЗАЩИТЫ ПРАВА</w:t>
      </w:r>
    </w:p>
    <w:p w14:paraId="16BE246E" w14:textId="77777777" w:rsidR="00000000" w:rsidRDefault="00EB3093">
      <w:pPr>
        <w:pStyle w:val="ConsPlusTitle"/>
        <w:widowControl/>
        <w:jc w:val="center"/>
      </w:pPr>
      <w:r>
        <w:t>НА ОРГАНИЗАЦИЮ &lt;*&gt;</w:t>
      </w:r>
    </w:p>
    <w:p w14:paraId="17885725" w14:textId="77777777" w:rsidR="00000000" w:rsidRDefault="00EB3093">
      <w:pPr>
        <w:pStyle w:val="ConsPlusNormal"/>
        <w:widowControl/>
        <w:ind w:firstLine="0"/>
      </w:pPr>
    </w:p>
    <w:p w14:paraId="6483EF58" w14:textId="77777777" w:rsidR="00000000" w:rsidRDefault="00EB3093">
      <w:pPr>
        <w:pStyle w:val="ConsPlusNonformat"/>
        <w:widowControl/>
        <w:ind w:firstLine="540"/>
        <w:jc w:val="both"/>
      </w:pPr>
      <w:r>
        <w:t>--------------------------------</w:t>
      </w:r>
    </w:p>
    <w:p w14:paraId="3481F90F" w14:textId="77777777" w:rsidR="00000000" w:rsidRDefault="00EB3093">
      <w:pPr>
        <w:pStyle w:val="ConsPlusNormal"/>
        <w:widowControl/>
        <w:ind w:firstLine="540"/>
        <w:jc w:val="both"/>
      </w:pPr>
      <w:r>
        <w:t>&lt;*&gt; Вступила в силу 4 июля 1950 года, для Республики Беларусь - 6 ноября 1957 года.</w:t>
      </w:r>
    </w:p>
    <w:p w14:paraId="793C721D" w14:textId="77777777" w:rsidR="00000000" w:rsidRDefault="00EB3093">
      <w:pPr>
        <w:pStyle w:val="ConsPlusNormal"/>
        <w:widowControl/>
        <w:ind w:firstLine="0"/>
      </w:pPr>
    </w:p>
    <w:p w14:paraId="1EF2AF2F" w14:textId="77777777" w:rsidR="00000000" w:rsidRDefault="00EB3093">
      <w:pPr>
        <w:pStyle w:val="ConsPlusNormal"/>
        <w:widowControl/>
        <w:ind w:firstLine="540"/>
        <w:jc w:val="both"/>
      </w:pPr>
      <w:r>
        <w:t>Генеральная Конференция Международной Организации Труда,</w:t>
      </w:r>
    </w:p>
    <w:p w14:paraId="5F37603C" w14:textId="77777777" w:rsidR="00000000" w:rsidRDefault="00EB3093">
      <w:pPr>
        <w:pStyle w:val="ConsPlusNormal"/>
        <w:widowControl/>
        <w:ind w:firstLine="540"/>
        <w:jc w:val="both"/>
      </w:pPr>
      <w:r>
        <w:t>Созванная в Са</w:t>
      </w:r>
      <w:r>
        <w:t>н-Франциско Административным Советом Международного Бюро Труда и собравшаяся там 17 июня 1948 года на свою тридцать первую сессию,</w:t>
      </w:r>
    </w:p>
    <w:p w14:paraId="6A73C68B" w14:textId="77777777" w:rsidR="00000000" w:rsidRDefault="00EB3093">
      <w:pPr>
        <w:pStyle w:val="ConsPlusNormal"/>
        <w:widowControl/>
        <w:ind w:firstLine="540"/>
        <w:jc w:val="both"/>
      </w:pPr>
      <w:r>
        <w:t>Решив принять в форме конвенции различные предложения относительно свободы ассоциаций и защиты права на организацию, - седьмо</w:t>
      </w:r>
      <w:r>
        <w:t>й пункт повестки дня сессии,</w:t>
      </w:r>
    </w:p>
    <w:p w14:paraId="7694C026" w14:textId="77777777" w:rsidR="00000000" w:rsidRDefault="00EB3093">
      <w:pPr>
        <w:pStyle w:val="ConsPlusNormal"/>
        <w:widowControl/>
        <w:ind w:firstLine="540"/>
        <w:jc w:val="both"/>
      </w:pPr>
      <w:r>
        <w:t>Принимая во внимание, что Преамбула Устава Международной Организации Труда провозглашает в числе средств, способных улучшить условия труда и обеспечить мир, "утверждение принципа свободы ассоциаций",</w:t>
      </w:r>
    </w:p>
    <w:p w14:paraId="439C6319" w14:textId="77777777" w:rsidR="00000000" w:rsidRDefault="00EB3093">
      <w:pPr>
        <w:pStyle w:val="ConsPlusNormal"/>
        <w:widowControl/>
        <w:ind w:firstLine="540"/>
        <w:jc w:val="both"/>
      </w:pPr>
      <w:r>
        <w:t>Принимая во внимание, что Ф</w:t>
      </w:r>
      <w:r>
        <w:t>иладельфийская Декларация снова провозгласила, что "свобода выражения мнений и свобода ассоциации являются необходимыми условиями постоянного прогресса",</w:t>
      </w:r>
    </w:p>
    <w:p w14:paraId="61928222" w14:textId="77777777" w:rsidR="00000000" w:rsidRDefault="00EB3093">
      <w:pPr>
        <w:pStyle w:val="ConsPlusNormal"/>
        <w:widowControl/>
        <w:ind w:firstLine="540"/>
        <w:jc w:val="both"/>
      </w:pPr>
      <w:r>
        <w:t>Принимая во внимание, что Международная Конференция Труда на своей тридцатой сессии единогласно принял</w:t>
      </w:r>
      <w:r>
        <w:t>а принципы, которые должны быть положены в основу международной регламентации,</w:t>
      </w:r>
    </w:p>
    <w:p w14:paraId="4C973A34" w14:textId="77777777" w:rsidR="00000000" w:rsidRDefault="00EB3093">
      <w:pPr>
        <w:pStyle w:val="ConsPlusNormal"/>
        <w:widowControl/>
        <w:ind w:firstLine="540"/>
        <w:jc w:val="both"/>
      </w:pPr>
      <w:r>
        <w:t>Принимая во внимание, что Генеральная Ассамблея Организации Объединенных Наций на своей второй сессии присоединилась к этим принципам и просила Международную Организацию Труда п</w:t>
      </w:r>
      <w:r>
        <w:t>родолжать прилагать все усилия в целях принятия одной или нескольких международных конвенций,</w:t>
      </w:r>
    </w:p>
    <w:p w14:paraId="60A0AD49" w14:textId="77777777" w:rsidR="00000000" w:rsidRDefault="00EB3093">
      <w:pPr>
        <w:pStyle w:val="ConsPlusNormal"/>
        <w:widowControl/>
        <w:ind w:firstLine="540"/>
        <w:jc w:val="both"/>
      </w:pPr>
      <w:r>
        <w:t>Принимает сего июля девятого дня тысяча девятьсот сорок восьмого года нижеследующую Конвенцию, которая будет именоваться Конвенцией относительно свободы ассоциаци</w:t>
      </w:r>
      <w:r>
        <w:t>й и защиты права на организацию, 1948 года.</w:t>
      </w:r>
    </w:p>
    <w:p w14:paraId="0F24C5E7" w14:textId="77777777" w:rsidR="00000000" w:rsidRDefault="00EB3093">
      <w:pPr>
        <w:pStyle w:val="ConsPlusNormal"/>
        <w:widowControl/>
        <w:ind w:firstLine="0"/>
      </w:pPr>
    </w:p>
    <w:p w14:paraId="10C8F67A" w14:textId="77777777" w:rsidR="00000000" w:rsidRDefault="00EB3093">
      <w:pPr>
        <w:pStyle w:val="ConsPlusNormal"/>
        <w:widowControl/>
        <w:ind w:firstLine="0"/>
        <w:jc w:val="center"/>
        <w:outlineLvl w:val="0"/>
      </w:pPr>
      <w:r>
        <w:t>Часть I. СВОБОДА АССОЦИАЦИЙ</w:t>
      </w:r>
    </w:p>
    <w:p w14:paraId="08A46BB5" w14:textId="77777777" w:rsidR="00000000" w:rsidRDefault="00EB3093">
      <w:pPr>
        <w:pStyle w:val="ConsPlusNormal"/>
        <w:widowControl/>
        <w:ind w:firstLine="0"/>
      </w:pPr>
    </w:p>
    <w:p w14:paraId="26C4B9E0" w14:textId="77777777" w:rsidR="00000000" w:rsidRDefault="00EB3093">
      <w:pPr>
        <w:pStyle w:val="ConsPlusNormal"/>
        <w:widowControl/>
        <w:ind w:firstLine="0"/>
        <w:jc w:val="center"/>
        <w:outlineLvl w:val="1"/>
      </w:pPr>
      <w:r>
        <w:t>Статья 1</w:t>
      </w:r>
    </w:p>
    <w:p w14:paraId="641B85EA" w14:textId="77777777" w:rsidR="00000000" w:rsidRDefault="00EB3093">
      <w:pPr>
        <w:pStyle w:val="ConsPlusNormal"/>
        <w:widowControl/>
        <w:ind w:firstLine="0"/>
      </w:pPr>
    </w:p>
    <w:p w14:paraId="0EED3D0D" w14:textId="77777777" w:rsidR="00000000" w:rsidRDefault="00EB3093">
      <w:pPr>
        <w:pStyle w:val="ConsPlusNormal"/>
        <w:widowControl/>
        <w:ind w:firstLine="540"/>
        <w:jc w:val="both"/>
      </w:pPr>
      <w:r>
        <w:t>Каждый член Международной Организации Труда, в отношении которого настоящая Конвенция вступила в силу, обязуется провести в жизнь нижеследующие постановления.</w:t>
      </w:r>
    </w:p>
    <w:p w14:paraId="3E4BC36F" w14:textId="77777777" w:rsidR="00000000" w:rsidRDefault="00EB3093">
      <w:pPr>
        <w:pStyle w:val="ConsPlusNormal"/>
        <w:widowControl/>
        <w:ind w:firstLine="0"/>
      </w:pPr>
    </w:p>
    <w:p w14:paraId="7B955D80" w14:textId="77777777" w:rsidR="00000000" w:rsidRDefault="00EB3093">
      <w:pPr>
        <w:pStyle w:val="ConsPlusNormal"/>
        <w:widowControl/>
        <w:ind w:firstLine="0"/>
        <w:jc w:val="center"/>
        <w:outlineLvl w:val="1"/>
      </w:pPr>
      <w:r>
        <w:t>Статья 2</w:t>
      </w:r>
    </w:p>
    <w:p w14:paraId="2C30F216" w14:textId="77777777" w:rsidR="00000000" w:rsidRDefault="00EB3093">
      <w:pPr>
        <w:pStyle w:val="ConsPlusNormal"/>
        <w:widowControl/>
        <w:ind w:firstLine="0"/>
      </w:pPr>
    </w:p>
    <w:p w14:paraId="6CC3EFC2" w14:textId="77777777" w:rsidR="00000000" w:rsidRDefault="00EB3093">
      <w:pPr>
        <w:pStyle w:val="ConsPlusNormal"/>
        <w:widowControl/>
        <w:ind w:firstLine="540"/>
        <w:jc w:val="both"/>
      </w:pPr>
      <w:r>
        <w:t>Трудящиеся и предприниматели, без какого бы то ни было различия, имеют право создавать</w:t>
      </w:r>
      <w:r>
        <w:t xml:space="preserve"> по своему выбору организации без предварительного на то разрешения, а также право вступать в такие организации на единственном условии подчинения уставам этих последних.</w:t>
      </w:r>
    </w:p>
    <w:p w14:paraId="33D1E767" w14:textId="77777777" w:rsidR="00000000" w:rsidRDefault="00EB3093">
      <w:pPr>
        <w:pStyle w:val="ConsPlusNormal"/>
        <w:widowControl/>
        <w:ind w:firstLine="0"/>
      </w:pPr>
    </w:p>
    <w:p w14:paraId="16A73310" w14:textId="77777777" w:rsidR="00000000" w:rsidRDefault="00EB3093">
      <w:pPr>
        <w:pStyle w:val="ConsPlusNormal"/>
        <w:widowControl/>
        <w:ind w:firstLine="0"/>
        <w:jc w:val="center"/>
        <w:outlineLvl w:val="1"/>
      </w:pPr>
      <w:r>
        <w:t>Статья 3</w:t>
      </w:r>
    </w:p>
    <w:p w14:paraId="275E9BB8" w14:textId="77777777" w:rsidR="00000000" w:rsidRDefault="00EB3093">
      <w:pPr>
        <w:pStyle w:val="ConsPlusNormal"/>
        <w:widowControl/>
        <w:ind w:firstLine="0"/>
      </w:pPr>
    </w:p>
    <w:p w14:paraId="7388B071" w14:textId="77777777" w:rsidR="00000000" w:rsidRDefault="00EB3093">
      <w:pPr>
        <w:pStyle w:val="ConsPlusNormal"/>
        <w:widowControl/>
        <w:ind w:firstLine="540"/>
        <w:jc w:val="both"/>
      </w:pPr>
      <w:r>
        <w:t>1. Организации трудящихся и предпринимателей имеют право вырабатывать свои</w:t>
      </w:r>
      <w:r>
        <w:t xml:space="preserve"> уставы и административные регламенты, свободно выбирать своих представителей, организовывать свой аппарат и свою деятельность и формулировать свою программу действий.</w:t>
      </w:r>
    </w:p>
    <w:p w14:paraId="5DE5CDA5" w14:textId="77777777" w:rsidR="00000000" w:rsidRDefault="00EB3093">
      <w:pPr>
        <w:pStyle w:val="ConsPlusNormal"/>
        <w:widowControl/>
        <w:ind w:firstLine="540"/>
        <w:jc w:val="both"/>
      </w:pPr>
      <w:r>
        <w:t>2. Государственные власти должны воздерживаться от всякого вмешательства, способного огр</w:t>
      </w:r>
      <w:r>
        <w:t>аничить это право или воспрепятствовать его законному осуществлению.</w:t>
      </w:r>
    </w:p>
    <w:p w14:paraId="540F10AD" w14:textId="77777777" w:rsidR="00000000" w:rsidRDefault="00EB3093">
      <w:pPr>
        <w:pStyle w:val="ConsPlusNormal"/>
        <w:widowControl/>
        <w:ind w:firstLine="0"/>
      </w:pPr>
    </w:p>
    <w:p w14:paraId="60FF9F9A" w14:textId="77777777" w:rsidR="00000000" w:rsidRDefault="00EB3093">
      <w:pPr>
        <w:pStyle w:val="ConsPlusNormal"/>
        <w:widowControl/>
        <w:ind w:firstLine="0"/>
        <w:jc w:val="center"/>
        <w:outlineLvl w:val="1"/>
      </w:pPr>
      <w:r>
        <w:t>Статья 4</w:t>
      </w:r>
    </w:p>
    <w:p w14:paraId="499AC038" w14:textId="77777777" w:rsidR="00000000" w:rsidRDefault="00EB3093">
      <w:pPr>
        <w:pStyle w:val="ConsPlusNormal"/>
        <w:widowControl/>
        <w:ind w:firstLine="0"/>
      </w:pPr>
    </w:p>
    <w:p w14:paraId="50CD060D" w14:textId="77777777" w:rsidR="00000000" w:rsidRDefault="00EB3093">
      <w:pPr>
        <w:pStyle w:val="ConsPlusNormal"/>
        <w:widowControl/>
        <w:ind w:firstLine="540"/>
        <w:jc w:val="both"/>
      </w:pPr>
      <w:r>
        <w:t>Организации трудящихся и предпринимателей не подлежат роспуску или временному запрещению в административном порядке.</w:t>
      </w:r>
    </w:p>
    <w:p w14:paraId="646DF52A" w14:textId="77777777" w:rsidR="00000000" w:rsidRDefault="00EB3093">
      <w:pPr>
        <w:pStyle w:val="ConsPlusNormal"/>
        <w:widowControl/>
        <w:ind w:firstLine="0"/>
      </w:pPr>
    </w:p>
    <w:p w14:paraId="6963414B" w14:textId="77777777" w:rsidR="00000000" w:rsidRDefault="00EB3093">
      <w:pPr>
        <w:pStyle w:val="ConsPlusNormal"/>
        <w:widowControl/>
        <w:ind w:firstLine="0"/>
        <w:jc w:val="center"/>
        <w:outlineLvl w:val="1"/>
      </w:pPr>
      <w:r>
        <w:t>Статья 5</w:t>
      </w:r>
    </w:p>
    <w:p w14:paraId="1FCCCFD0" w14:textId="77777777" w:rsidR="00000000" w:rsidRDefault="00EB3093">
      <w:pPr>
        <w:pStyle w:val="ConsPlusNormal"/>
        <w:widowControl/>
        <w:ind w:firstLine="0"/>
      </w:pPr>
    </w:p>
    <w:p w14:paraId="0F4D11D1" w14:textId="77777777" w:rsidR="00000000" w:rsidRDefault="00EB3093">
      <w:pPr>
        <w:pStyle w:val="ConsPlusNormal"/>
        <w:widowControl/>
        <w:ind w:firstLine="540"/>
        <w:jc w:val="both"/>
      </w:pPr>
      <w:r>
        <w:lastRenderedPageBreak/>
        <w:t xml:space="preserve">Организации трудящихся и предпринимателей имеют </w:t>
      </w:r>
      <w:r>
        <w:t>право создавать федерации и конфедерации, а также право присоединяться к ним, и каждая такая организация, федерация или конфедерация имеет право вступать в международные организации трудящихся и предпринимателей.</w:t>
      </w:r>
    </w:p>
    <w:p w14:paraId="1AB13BB2" w14:textId="77777777" w:rsidR="00000000" w:rsidRDefault="00EB3093">
      <w:pPr>
        <w:pStyle w:val="ConsPlusNormal"/>
        <w:widowControl/>
        <w:ind w:firstLine="0"/>
      </w:pPr>
    </w:p>
    <w:p w14:paraId="1C4BDB0E" w14:textId="77777777" w:rsidR="00000000" w:rsidRDefault="00EB3093">
      <w:pPr>
        <w:pStyle w:val="ConsPlusNormal"/>
        <w:widowControl/>
        <w:ind w:firstLine="0"/>
        <w:jc w:val="center"/>
        <w:outlineLvl w:val="1"/>
      </w:pPr>
      <w:r>
        <w:t>Статья 6</w:t>
      </w:r>
    </w:p>
    <w:p w14:paraId="251F7530" w14:textId="77777777" w:rsidR="00000000" w:rsidRDefault="00EB3093">
      <w:pPr>
        <w:pStyle w:val="ConsPlusNormal"/>
        <w:widowControl/>
        <w:ind w:firstLine="0"/>
      </w:pPr>
    </w:p>
    <w:p w14:paraId="42DF88C1" w14:textId="77777777" w:rsidR="00000000" w:rsidRDefault="00EB3093">
      <w:pPr>
        <w:pStyle w:val="ConsPlusNormal"/>
        <w:widowControl/>
        <w:ind w:firstLine="540"/>
        <w:jc w:val="both"/>
      </w:pPr>
      <w:r>
        <w:t>Постановления статей 2, 3 и 4 применяются к федерациям и конфедерациям организацией трудящихся и предпринимателей.</w:t>
      </w:r>
    </w:p>
    <w:p w14:paraId="148E378C" w14:textId="77777777" w:rsidR="00000000" w:rsidRDefault="00EB3093">
      <w:pPr>
        <w:pStyle w:val="ConsPlusNormal"/>
        <w:widowControl/>
        <w:ind w:firstLine="0"/>
      </w:pPr>
    </w:p>
    <w:p w14:paraId="2EF5AAC3" w14:textId="77777777" w:rsidR="00000000" w:rsidRDefault="00EB3093">
      <w:pPr>
        <w:pStyle w:val="ConsPlusNormal"/>
        <w:widowControl/>
        <w:ind w:firstLine="0"/>
        <w:jc w:val="center"/>
        <w:outlineLvl w:val="1"/>
      </w:pPr>
      <w:r>
        <w:t>Статья 7</w:t>
      </w:r>
    </w:p>
    <w:p w14:paraId="21A4B776" w14:textId="77777777" w:rsidR="00000000" w:rsidRDefault="00EB3093">
      <w:pPr>
        <w:pStyle w:val="ConsPlusNormal"/>
        <w:widowControl/>
        <w:ind w:firstLine="0"/>
      </w:pPr>
    </w:p>
    <w:p w14:paraId="471EDB52" w14:textId="77777777" w:rsidR="00000000" w:rsidRDefault="00EB3093">
      <w:pPr>
        <w:pStyle w:val="ConsPlusNormal"/>
        <w:widowControl/>
        <w:ind w:firstLine="540"/>
        <w:jc w:val="both"/>
      </w:pPr>
      <w:r>
        <w:t>Приобретение прав юридического лица организациями трудящихся и предпринимателей, их федерациями и конфедерациями не может быть под</w:t>
      </w:r>
      <w:r>
        <w:t>чинено условиям, способным воспрепятствовать применению постановлений статей 2, 3 и 4.</w:t>
      </w:r>
    </w:p>
    <w:p w14:paraId="05D0AE23" w14:textId="77777777" w:rsidR="00000000" w:rsidRDefault="00EB3093">
      <w:pPr>
        <w:pStyle w:val="ConsPlusNormal"/>
        <w:widowControl/>
        <w:ind w:firstLine="0"/>
      </w:pPr>
    </w:p>
    <w:p w14:paraId="31B523EC" w14:textId="77777777" w:rsidR="00000000" w:rsidRDefault="00EB3093">
      <w:pPr>
        <w:pStyle w:val="ConsPlusNormal"/>
        <w:widowControl/>
        <w:ind w:firstLine="0"/>
        <w:jc w:val="center"/>
        <w:outlineLvl w:val="1"/>
      </w:pPr>
      <w:r>
        <w:t>Статья 8</w:t>
      </w:r>
    </w:p>
    <w:p w14:paraId="0D2FD8D9" w14:textId="77777777" w:rsidR="00000000" w:rsidRDefault="00EB3093">
      <w:pPr>
        <w:pStyle w:val="ConsPlusNormal"/>
        <w:widowControl/>
        <w:ind w:firstLine="0"/>
      </w:pPr>
    </w:p>
    <w:p w14:paraId="7F9EB493" w14:textId="77777777" w:rsidR="00000000" w:rsidRDefault="00EB3093">
      <w:pPr>
        <w:pStyle w:val="ConsPlusNormal"/>
        <w:widowControl/>
        <w:ind w:firstLine="540"/>
        <w:jc w:val="both"/>
      </w:pPr>
      <w:r>
        <w:t>1. При осуществлении прав, признанных за ними настоящей Конвенцией, трудящиеся, предприниматели и их соответственные организации должны, так же как и другие л</w:t>
      </w:r>
      <w:r>
        <w:t>ица или организованные коллективы, соблюдать законность.</w:t>
      </w:r>
    </w:p>
    <w:p w14:paraId="06827101" w14:textId="77777777" w:rsidR="00000000" w:rsidRDefault="00EB3093">
      <w:pPr>
        <w:pStyle w:val="ConsPlusNormal"/>
        <w:widowControl/>
        <w:ind w:firstLine="540"/>
        <w:jc w:val="both"/>
      </w:pPr>
      <w:r>
        <w:t>2. Национальное законодательство не должно затрагивать гарантии, предусмотренные настоящей Конвенцией, и должно применяться таким образом, чтобы не нарушать их.</w:t>
      </w:r>
    </w:p>
    <w:p w14:paraId="5535E1BE" w14:textId="77777777" w:rsidR="00000000" w:rsidRDefault="00EB3093">
      <w:pPr>
        <w:pStyle w:val="ConsPlusNormal"/>
        <w:widowControl/>
        <w:ind w:firstLine="0"/>
      </w:pPr>
    </w:p>
    <w:p w14:paraId="0F222093" w14:textId="77777777" w:rsidR="00000000" w:rsidRDefault="00EB3093">
      <w:pPr>
        <w:pStyle w:val="ConsPlusNormal"/>
        <w:widowControl/>
        <w:ind w:firstLine="0"/>
        <w:jc w:val="center"/>
        <w:outlineLvl w:val="1"/>
      </w:pPr>
      <w:r>
        <w:t>Статья 9</w:t>
      </w:r>
    </w:p>
    <w:p w14:paraId="2B48661E" w14:textId="77777777" w:rsidR="00000000" w:rsidRDefault="00EB3093">
      <w:pPr>
        <w:pStyle w:val="ConsPlusNormal"/>
        <w:widowControl/>
        <w:ind w:firstLine="0"/>
      </w:pPr>
    </w:p>
    <w:p w14:paraId="13826804" w14:textId="77777777" w:rsidR="00000000" w:rsidRDefault="00EB3093">
      <w:pPr>
        <w:pStyle w:val="ConsPlusNormal"/>
        <w:widowControl/>
        <w:ind w:firstLine="540"/>
        <w:jc w:val="both"/>
      </w:pPr>
      <w:r>
        <w:t xml:space="preserve">1. Национальные законы или </w:t>
      </w:r>
      <w:r>
        <w:t>правила должны определить, в какой мере гарантии, предусмотренные настоящей Конвенцией, будут применяться к вооруженным силам и полиции.</w:t>
      </w:r>
    </w:p>
    <w:p w14:paraId="0CDD1023" w14:textId="77777777" w:rsidR="00000000" w:rsidRDefault="00EB3093">
      <w:pPr>
        <w:pStyle w:val="ConsPlusNormal"/>
        <w:widowControl/>
        <w:ind w:firstLine="540"/>
        <w:jc w:val="both"/>
      </w:pPr>
      <w:r>
        <w:t>2. В соответствии с принципами, изложенными в пункте 8 статьи 19 Устава Международной Организации Труда, ратификация на</w:t>
      </w:r>
      <w:r>
        <w:t>стоящей Конвенции каким-либо членом Организации не должна рассматриваться как затрагивающая существующие законы, решения судебных органов, обычаи или соглашения, которые предоставляют членам вооруженных сил и полиции гарантии, предусмотренные настоящей Кон</w:t>
      </w:r>
      <w:r>
        <w:t>венцией.</w:t>
      </w:r>
    </w:p>
    <w:p w14:paraId="17C0C86A" w14:textId="77777777" w:rsidR="00000000" w:rsidRDefault="00EB3093">
      <w:pPr>
        <w:pStyle w:val="ConsPlusNormal"/>
        <w:widowControl/>
        <w:ind w:firstLine="0"/>
      </w:pPr>
    </w:p>
    <w:p w14:paraId="59D538BD" w14:textId="77777777" w:rsidR="00000000" w:rsidRDefault="00EB3093">
      <w:pPr>
        <w:pStyle w:val="ConsPlusNormal"/>
        <w:widowControl/>
        <w:ind w:firstLine="0"/>
        <w:jc w:val="center"/>
        <w:outlineLvl w:val="1"/>
      </w:pPr>
      <w:r>
        <w:t>Статья 10</w:t>
      </w:r>
    </w:p>
    <w:p w14:paraId="63EE8745" w14:textId="77777777" w:rsidR="00000000" w:rsidRDefault="00EB3093">
      <w:pPr>
        <w:pStyle w:val="ConsPlusNormal"/>
        <w:widowControl/>
        <w:ind w:firstLine="0"/>
      </w:pPr>
    </w:p>
    <w:p w14:paraId="50C84F63" w14:textId="77777777" w:rsidR="00000000" w:rsidRDefault="00EB3093">
      <w:pPr>
        <w:pStyle w:val="ConsPlusNormal"/>
        <w:widowControl/>
        <w:ind w:firstLine="540"/>
        <w:jc w:val="both"/>
      </w:pPr>
      <w:r>
        <w:t>В настоящей Конвенции термин "организация" означает всякую организацию трудящихся или предпринимателей, имеющую целью обеспечение и защиту интересов трудящихся или предпринимателей.</w:t>
      </w:r>
    </w:p>
    <w:p w14:paraId="2F9A6354" w14:textId="77777777" w:rsidR="00000000" w:rsidRDefault="00EB3093">
      <w:pPr>
        <w:pStyle w:val="ConsPlusNormal"/>
        <w:widowControl/>
        <w:ind w:firstLine="0"/>
      </w:pPr>
    </w:p>
    <w:p w14:paraId="50E1699A" w14:textId="77777777" w:rsidR="00000000" w:rsidRDefault="00EB3093">
      <w:pPr>
        <w:pStyle w:val="ConsPlusNormal"/>
        <w:widowControl/>
        <w:ind w:firstLine="0"/>
        <w:jc w:val="center"/>
        <w:outlineLvl w:val="0"/>
      </w:pPr>
      <w:r>
        <w:t>Часть II. ЗАЩИТА ПРАВА НА ОРГАНИЗАЦИЮ</w:t>
      </w:r>
    </w:p>
    <w:p w14:paraId="729D1BD9" w14:textId="77777777" w:rsidR="00000000" w:rsidRDefault="00EB3093">
      <w:pPr>
        <w:pStyle w:val="ConsPlusNormal"/>
        <w:widowControl/>
        <w:ind w:firstLine="0"/>
      </w:pPr>
    </w:p>
    <w:p w14:paraId="10424B0C" w14:textId="77777777" w:rsidR="00000000" w:rsidRDefault="00EB3093">
      <w:pPr>
        <w:pStyle w:val="ConsPlusNormal"/>
        <w:widowControl/>
        <w:ind w:firstLine="0"/>
        <w:jc w:val="center"/>
        <w:outlineLvl w:val="1"/>
      </w:pPr>
      <w:r>
        <w:t>Статья 11</w:t>
      </w:r>
    </w:p>
    <w:p w14:paraId="5A45BE89" w14:textId="77777777" w:rsidR="00000000" w:rsidRDefault="00EB3093">
      <w:pPr>
        <w:pStyle w:val="ConsPlusNormal"/>
        <w:widowControl/>
        <w:ind w:firstLine="0"/>
      </w:pPr>
    </w:p>
    <w:p w14:paraId="40AB69EE" w14:textId="77777777" w:rsidR="00000000" w:rsidRDefault="00EB3093">
      <w:pPr>
        <w:pStyle w:val="ConsPlusNormal"/>
        <w:widowControl/>
        <w:ind w:firstLine="540"/>
        <w:jc w:val="both"/>
      </w:pPr>
      <w:r>
        <w:t>Каждый член Международной Организации Труда, в отношении которого настоящая Конвенция вступила в силу, обязуется принять все необходимые и соответствующие меры с целью гарантировать трудящимся и предпринимателям свободное осуществление права на организацию</w:t>
      </w:r>
      <w:r>
        <w:t>.</w:t>
      </w:r>
    </w:p>
    <w:p w14:paraId="0B0BB957" w14:textId="77777777" w:rsidR="00000000" w:rsidRDefault="00EB3093">
      <w:pPr>
        <w:pStyle w:val="ConsPlusNormal"/>
        <w:widowControl/>
        <w:ind w:firstLine="0"/>
      </w:pPr>
    </w:p>
    <w:p w14:paraId="5BD1E4F8" w14:textId="77777777" w:rsidR="00000000" w:rsidRDefault="00EB3093">
      <w:pPr>
        <w:pStyle w:val="ConsPlusNormal"/>
        <w:widowControl/>
        <w:ind w:firstLine="0"/>
        <w:jc w:val="center"/>
        <w:outlineLvl w:val="0"/>
      </w:pPr>
      <w:r>
        <w:t>Часть III. РАЗЛИЧНЫЕ ПОСТАНОВЛЕНИЯ</w:t>
      </w:r>
    </w:p>
    <w:p w14:paraId="1E49D7EF" w14:textId="77777777" w:rsidR="00000000" w:rsidRDefault="00EB3093">
      <w:pPr>
        <w:pStyle w:val="ConsPlusNormal"/>
        <w:widowControl/>
        <w:ind w:firstLine="0"/>
      </w:pPr>
    </w:p>
    <w:p w14:paraId="11EDBD80" w14:textId="77777777" w:rsidR="00000000" w:rsidRDefault="00EB3093">
      <w:pPr>
        <w:pStyle w:val="ConsPlusNormal"/>
        <w:widowControl/>
        <w:ind w:firstLine="0"/>
        <w:jc w:val="center"/>
        <w:outlineLvl w:val="1"/>
      </w:pPr>
      <w:r>
        <w:t>Статья 12</w:t>
      </w:r>
    </w:p>
    <w:p w14:paraId="688B8A86" w14:textId="77777777" w:rsidR="00000000" w:rsidRDefault="00EB3093">
      <w:pPr>
        <w:pStyle w:val="ConsPlusNormal"/>
        <w:widowControl/>
        <w:ind w:firstLine="0"/>
      </w:pPr>
    </w:p>
    <w:p w14:paraId="4C4E2B45" w14:textId="77777777" w:rsidR="00000000" w:rsidRDefault="00EB3093">
      <w:pPr>
        <w:pStyle w:val="ConsPlusNormal"/>
        <w:widowControl/>
        <w:ind w:firstLine="540"/>
        <w:jc w:val="both"/>
      </w:pPr>
      <w:r>
        <w:t xml:space="preserve">1. В отношении территорий, упомянутых в статье 35 Устава Международной Организации Труда, измененного в соответствии с Документом о поправках к Уставу Международной Организации Труда 1946 года, но исключая </w:t>
      </w:r>
      <w:r>
        <w:t>территории, упомянутые в пунктах 4 и 5 этой статьи, каждый член Организации, который ратифицирует настоящую Конвенцию, должен направить Генеральному Директору Международного Бюро Труда одновременно с документом о ратификации или в возможно короткий срок по</w:t>
      </w:r>
      <w:r>
        <w:t>сле ратификации декларацию с указанием на:</w:t>
      </w:r>
    </w:p>
    <w:p w14:paraId="6DDEC1D1" w14:textId="77777777" w:rsidR="00000000" w:rsidRDefault="00EB3093">
      <w:pPr>
        <w:pStyle w:val="ConsPlusNormal"/>
        <w:widowControl/>
        <w:ind w:firstLine="540"/>
        <w:jc w:val="both"/>
      </w:pPr>
      <w:r>
        <w:t>a) территории, в отношении которых он обязуется применять положения Конвенции без изменений;</w:t>
      </w:r>
    </w:p>
    <w:p w14:paraId="15BE6145" w14:textId="77777777" w:rsidR="00000000" w:rsidRDefault="00EB3093">
      <w:pPr>
        <w:pStyle w:val="ConsPlusNormal"/>
        <w:widowControl/>
        <w:ind w:firstLine="540"/>
        <w:jc w:val="both"/>
      </w:pPr>
      <w:r>
        <w:t>b) территории, в отношении которых он обязуется применять положения Конвенции с изменениями, и содержание этих изменений</w:t>
      </w:r>
      <w:r>
        <w:t>;</w:t>
      </w:r>
    </w:p>
    <w:p w14:paraId="43A64EBC" w14:textId="77777777" w:rsidR="00000000" w:rsidRDefault="00EB3093">
      <w:pPr>
        <w:pStyle w:val="ConsPlusNormal"/>
        <w:widowControl/>
        <w:ind w:firstLine="540"/>
        <w:jc w:val="both"/>
      </w:pPr>
      <w:r>
        <w:lastRenderedPageBreak/>
        <w:t>c) территории, к которым Конвенция не будет применяться, и в этом случае причины, по которым она не будет применяться;</w:t>
      </w:r>
    </w:p>
    <w:p w14:paraId="5E2764C0" w14:textId="77777777" w:rsidR="00000000" w:rsidRDefault="00EB3093">
      <w:pPr>
        <w:pStyle w:val="ConsPlusNormal"/>
        <w:widowControl/>
        <w:ind w:firstLine="540"/>
        <w:jc w:val="both"/>
      </w:pPr>
      <w:r>
        <w:t>d) территории, в отношении которых он резервирует свое решение.</w:t>
      </w:r>
    </w:p>
    <w:p w14:paraId="28510D84" w14:textId="77777777" w:rsidR="00000000" w:rsidRDefault="00EB3093">
      <w:pPr>
        <w:pStyle w:val="ConsPlusNormal"/>
        <w:widowControl/>
        <w:ind w:firstLine="540"/>
        <w:jc w:val="both"/>
      </w:pPr>
      <w:r>
        <w:t>2. Обязательства, упомянутые в подпунктах a) и b) пункта 1 настоящей ст</w:t>
      </w:r>
      <w:r>
        <w:t>атьи, будут считаться неотъемлемой частью документа о ратификации и повлекут одинаковые с ним последствия.</w:t>
      </w:r>
    </w:p>
    <w:p w14:paraId="48804CC8" w14:textId="77777777" w:rsidR="00000000" w:rsidRDefault="00EB3093">
      <w:pPr>
        <w:pStyle w:val="ConsPlusNormal"/>
        <w:widowControl/>
        <w:ind w:firstLine="540"/>
        <w:jc w:val="both"/>
      </w:pPr>
      <w:r>
        <w:t>3. Любой член Организации может посредством новой декларации отказаться от всех или от части оговорок, сделанных в его предыдущей декларации в соотве</w:t>
      </w:r>
      <w:r>
        <w:t>тствии с подпунктами b), c) и d) пункта 1 настоящей статьи.</w:t>
      </w:r>
    </w:p>
    <w:p w14:paraId="7D0E6799" w14:textId="77777777" w:rsidR="00000000" w:rsidRDefault="00EB3093">
      <w:pPr>
        <w:pStyle w:val="ConsPlusNormal"/>
        <w:widowControl/>
        <w:ind w:firstLine="540"/>
        <w:jc w:val="both"/>
      </w:pPr>
      <w:r>
        <w:t>4. Любой член Организации может в периоды, в течение которых настоящая Конвенция может быть денонсирована в соответствии с положениями статьи 16, направить Генеральному Директору новую декларацию,</w:t>
      </w:r>
      <w:r>
        <w:t xml:space="preserve"> изменяющую в любом другом отношении условия любой предыдущей декларации и сообщающую о положении на определенных территориях.</w:t>
      </w:r>
    </w:p>
    <w:p w14:paraId="2CA95BB5" w14:textId="77777777" w:rsidR="00000000" w:rsidRDefault="00EB3093">
      <w:pPr>
        <w:pStyle w:val="ConsPlusNormal"/>
        <w:widowControl/>
        <w:ind w:firstLine="0"/>
      </w:pPr>
    </w:p>
    <w:p w14:paraId="783003CB" w14:textId="77777777" w:rsidR="00000000" w:rsidRDefault="00EB3093">
      <w:pPr>
        <w:pStyle w:val="ConsPlusNormal"/>
        <w:widowControl/>
        <w:ind w:firstLine="0"/>
        <w:jc w:val="center"/>
        <w:outlineLvl w:val="1"/>
      </w:pPr>
      <w:r>
        <w:t>Статья 13</w:t>
      </w:r>
    </w:p>
    <w:p w14:paraId="650E892A" w14:textId="77777777" w:rsidR="00000000" w:rsidRDefault="00EB3093">
      <w:pPr>
        <w:pStyle w:val="ConsPlusNormal"/>
        <w:widowControl/>
        <w:ind w:firstLine="0"/>
      </w:pPr>
    </w:p>
    <w:p w14:paraId="79B10B5D" w14:textId="77777777" w:rsidR="00000000" w:rsidRDefault="00EB3093">
      <w:pPr>
        <w:pStyle w:val="ConsPlusNormal"/>
        <w:widowControl/>
        <w:ind w:firstLine="540"/>
        <w:jc w:val="both"/>
      </w:pPr>
      <w:r>
        <w:t>1. В том случае, когда затрагиваемые в настоящей Конвенции вопросы входят в компетенцию властей территории, не входящ</w:t>
      </w:r>
      <w:r>
        <w:t xml:space="preserve">ей в состав метрополии, член Организации, ответственный за международные связи этой территории, может, с согласия правительства этой территории и от ее имени, направить Генеральному Директору Международного Бюро Труда декларацию о принятии обязательств по </w:t>
      </w:r>
      <w:r>
        <w:t>настоящей Конвенции.</w:t>
      </w:r>
    </w:p>
    <w:p w14:paraId="180DD956" w14:textId="77777777" w:rsidR="00000000" w:rsidRDefault="00EB3093">
      <w:pPr>
        <w:pStyle w:val="ConsPlusNormal"/>
        <w:widowControl/>
        <w:ind w:firstLine="540"/>
        <w:jc w:val="both"/>
      </w:pPr>
      <w:r>
        <w:t>2. Декларация о принятии обязательств по настоящей Конвенции может быть направлена Генеральному Директору Международного Бюро Труда:</w:t>
      </w:r>
    </w:p>
    <w:p w14:paraId="6657771B" w14:textId="77777777" w:rsidR="00000000" w:rsidRDefault="00EB3093">
      <w:pPr>
        <w:pStyle w:val="ConsPlusNormal"/>
        <w:widowControl/>
        <w:ind w:firstLine="540"/>
        <w:jc w:val="both"/>
      </w:pPr>
      <w:r>
        <w:t>a) двумя или более членами Организации в отношении любой территории, находящейся под их совместным упр</w:t>
      </w:r>
      <w:r>
        <w:t>авлением;</w:t>
      </w:r>
    </w:p>
    <w:p w14:paraId="44812FDC" w14:textId="77777777" w:rsidR="00000000" w:rsidRDefault="00EB3093">
      <w:pPr>
        <w:pStyle w:val="ConsPlusNormal"/>
        <w:widowControl/>
        <w:ind w:firstLine="540"/>
        <w:jc w:val="both"/>
      </w:pPr>
      <w:r>
        <w:t>b) любой международной властью, ответственной за управление территорией в силу Устава Организации Объединенных Наций или любого другого действующего постановления в отношении этой территории.</w:t>
      </w:r>
    </w:p>
    <w:p w14:paraId="2B15D7BA" w14:textId="77777777" w:rsidR="00000000" w:rsidRDefault="00EB3093">
      <w:pPr>
        <w:pStyle w:val="ConsPlusNormal"/>
        <w:widowControl/>
        <w:ind w:firstLine="540"/>
        <w:jc w:val="both"/>
      </w:pPr>
      <w:r>
        <w:t xml:space="preserve">3. В декларациях, направленных Генеральному Директору </w:t>
      </w:r>
      <w:r>
        <w:t>Международного Бюро Труда в соответствии с положениями предыдущих пунктов настоящей статьи, должно указываться, будут ли положения Конвенции применяться этой территории без изменений или с изменениями; в случае, если в декларации указывается, что положения</w:t>
      </w:r>
      <w:r>
        <w:t xml:space="preserve"> Конвенции будут применяться при условии их изменения, в нем должно быть уточнено, в чем состоят эти изменения.</w:t>
      </w:r>
    </w:p>
    <w:p w14:paraId="0001B505" w14:textId="77777777" w:rsidR="00000000" w:rsidRDefault="00EB3093">
      <w:pPr>
        <w:pStyle w:val="ConsPlusNormal"/>
        <w:widowControl/>
        <w:ind w:firstLine="540"/>
        <w:jc w:val="both"/>
      </w:pPr>
      <w:r>
        <w:t>4. Заинтересованные член или члены Организации или международная власть могут посредством последующей декларации отказаться полностью или частич</w:t>
      </w:r>
      <w:r>
        <w:t>но от права ссылаться на изменения, на которые указывалось в любой предыдущей декларации.</w:t>
      </w:r>
    </w:p>
    <w:p w14:paraId="5C8A2801" w14:textId="77777777" w:rsidR="00000000" w:rsidRDefault="00EB3093">
      <w:pPr>
        <w:pStyle w:val="ConsPlusNormal"/>
        <w:widowControl/>
        <w:ind w:firstLine="540"/>
        <w:jc w:val="both"/>
      </w:pPr>
      <w:r>
        <w:t>5. Заинтересованные член или члены Организации или международная власть могут в периоды, когда Конвенция может быть денонсирована в соответствии с постановлениями ста</w:t>
      </w:r>
      <w:r>
        <w:t>тьи 16, направить Генеральному Директору Международного Бюро Труда новую декларацию, изменяющую в любом другом отношении условия любой предыдущей декларации и сообщающую о положении в отношении применения этой Конвенции.</w:t>
      </w:r>
    </w:p>
    <w:p w14:paraId="3B2D8821" w14:textId="77777777" w:rsidR="00000000" w:rsidRDefault="00EB3093">
      <w:pPr>
        <w:pStyle w:val="ConsPlusNormal"/>
        <w:widowControl/>
        <w:ind w:firstLine="0"/>
      </w:pPr>
    </w:p>
    <w:p w14:paraId="5CCC328D" w14:textId="77777777" w:rsidR="00000000" w:rsidRDefault="00EB3093">
      <w:pPr>
        <w:pStyle w:val="ConsPlusNormal"/>
        <w:widowControl/>
        <w:ind w:firstLine="0"/>
        <w:jc w:val="center"/>
        <w:outlineLvl w:val="0"/>
      </w:pPr>
      <w:r>
        <w:t>Часть IV. ЗАКЛЮЧИТЕЛЬНЫЕ ПОСТАНОВЛЕНИЯ</w:t>
      </w:r>
    </w:p>
    <w:p w14:paraId="20BC3FE3" w14:textId="77777777" w:rsidR="00000000" w:rsidRDefault="00EB3093">
      <w:pPr>
        <w:pStyle w:val="ConsPlusNormal"/>
        <w:widowControl/>
        <w:ind w:firstLine="0"/>
      </w:pPr>
    </w:p>
    <w:p w14:paraId="70EBBA2F" w14:textId="77777777" w:rsidR="00000000" w:rsidRDefault="00EB3093">
      <w:pPr>
        <w:pStyle w:val="ConsPlusNormal"/>
        <w:widowControl/>
        <w:ind w:firstLine="0"/>
        <w:jc w:val="center"/>
        <w:outlineLvl w:val="1"/>
      </w:pPr>
      <w:r>
        <w:t>Статья 14</w:t>
      </w:r>
    </w:p>
    <w:p w14:paraId="1E528B4C" w14:textId="77777777" w:rsidR="00000000" w:rsidRDefault="00EB3093">
      <w:pPr>
        <w:pStyle w:val="ConsPlusNormal"/>
        <w:widowControl/>
        <w:ind w:firstLine="0"/>
      </w:pPr>
    </w:p>
    <w:p w14:paraId="5FB69D94" w14:textId="77777777" w:rsidR="00000000" w:rsidRDefault="00EB3093">
      <w:pPr>
        <w:pStyle w:val="ConsPlusNormal"/>
        <w:widowControl/>
        <w:ind w:firstLine="540"/>
        <w:jc w:val="both"/>
      </w:pPr>
      <w:r>
        <w:t>Официальные документы о ратификации настоящей Конвенции будут направляться Генеральному Директору Международного Бюро Труда для регистрации.</w:t>
      </w:r>
    </w:p>
    <w:p w14:paraId="7BC80EBA" w14:textId="77777777" w:rsidR="00000000" w:rsidRDefault="00EB3093">
      <w:pPr>
        <w:pStyle w:val="ConsPlusNormal"/>
        <w:widowControl/>
        <w:ind w:firstLine="0"/>
      </w:pPr>
    </w:p>
    <w:p w14:paraId="44E9FF37" w14:textId="77777777" w:rsidR="00000000" w:rsidRDefault="00EB3093">
      <w:pPr>
        <w:pStyle w:val="ConsPlusNormal"/>
        <w:widowControl/>
        <w:ind w:firstLine="0"/>
        <w:jc w:val="center"/>
        <w:outlineLvl w:val="1"/>
      </w:pPr>
      <w:r>
        <w:t>Статья 15</w:t>
      </w:r>
    </w:p>
    <w:p w14:paraId="5FF0AE61" w14:textId="77777777" w:rsidR="00000000" w:rsidRDefault="00EB3093">
      <w:pPr>
        <w:pStyle w:val="ConsPlusNormal"/>
        <w:widowControl/>
        <w:ind w:firstLine="0"/>
      </w:pPr>
    </w:p>
    <w:p w14:paraId="2F5EB16E" w14:textId="77777777" w:rsidR="00000000" w:rsidRDefault="00EB3093">
      <w:pPr>
        <w:pStyle w:val="ConsPlusNormal"/>
        <w:widowControl/>
        <w:ind w:firstLine="540"/>
        <w:jc w:val="both"/>
      </w:pPr>
      <w:r>
        <w:t>1. Настоящая Конвенция будет связывать только тех чл</w:t>
      </w:r>
      <w:r>
        <w:t>енов Международной Организации Труда, чьи документы о ратификации будут зарегистрированы Генеральным Директором.</w:t>
      </w:r>
    </w:p>
    <w:p w14:paraId="5EC99BE8" w14:textId="77777777" w:rsidR="00000000" w:rsidRDefault="00EB3093">
      <w:pPr>
        <w:pStyle w:val="ConsPlusNormal"/>
        <w:widowControl/>
        <w:ind w:firstLine="540"/>
        <w:jc w:val="both"/>
      </w:pPr>
      <w:r>
        <w:t>2. Она вступит в силу через двенадцать месяцев после того, как Генеральный Директор зарегистрирует документы о ратификации двух членов Организа</w:t>
      </w:r>
      <w:r>
        <w:t>ции.</w:t>
      </w:r>
    </w:p>
    <w:p w14:paraId="776EF00A" w14:textId="77777777" w:rsidR="00000000" w:rsidRDefault="00EB3093">
      <w:pPr>
        <w:pStyle w:val="ConsPlusNormal"/>
        <w:widowControl/>
        <w:ind w:firstLine="540"/>
        <w:jc w:val="both"/>
      </w:pPr>
      <w:r>
        <w:t>3. Впоследствии настоящая Конвенция будет вступать в силу в отношении каждого члена Организации через двенадцать месяцев после даты регистрации его документа о ратификации.</w:t>
      </w:r>
    </w:p>
    <w:p w14:paraId="75FBAAE3" w14:textId="77777777" w:rsidR="00000000" w:rsidRDefault="00EB3093">
      <w:pPr>
        <w:pStyle w:val="ConsPlusNormal"/>
        <w:widowControl/>
        <w:ind w:firstLine="0"/>
      </w:pPr>
    </w:p>
    <w:p w14:paraId="52D7BF06" w14:textId="77777777" w:rsidR="00000000" w:rsidRDefault="00EB3093">
      <w:pPr>
        <w:pStyle w:val="ConsPlusNormal"/>
        <w:widowControl/>
        <w:ind w:firstLine="0"/>
        <w:jc w:val="center"/>
        <w:outlineLvl w:val="1"/>
      </w:pPr>
      <w:r>
        <w:t>Статья 16</w:t>
      </w:r>
    </w:p>
    <w:p w14:paraId="39C82D0F" w14:textId="77777777" w:rsidR="00000000" w:rsidRDefault="00EB3093">
      <w:pPr>
        <w:pStyle w:val="ConsPlusNormal"/>
        <w:widowControl/>
        <w:ind w:firstLine="0"/>
      </w:pPr>
    </w:p>
    <w:p w14:paraId="4F757728" w14:textId="77777777" w:rsidR="00000000" w:rsidRDefault="00EB3093">
      <w:pPr>
        <w:pStyle w:val="ConsPlusNormal"/>
        <w:widowControl/>
        <w:ind w:firstLine="540"/>
        <w:jc w:val="both"/>
      </w:pPr>
      <w:r>
        <w:t>1. Любой член Организации, ратифицировавший настоящую Конвенцию, м</w:t>
      </w:r>
      <w:r>
        <w:t xml:space="preserve">ожет по истечении десятилетнего периода с момента ее первоначального вступления в силу денонсировать ее посредством акта о денонсации, направленного Генеральному Директору Международного Бюро </w:t>
      </w:r>
      <w:r>
        <w:lastRenderedPageBreak/>
        <w:t xml:space="preserve">Труда и зарегистрированного им. Денонсация вступит в силу через </w:t>
      </w:r>
      <w:r>
        <w:t>год после регистрации документа о денонсации.</w:t>
      </w:r>
    </w:p>
    <w:p w14:paraId="68692A25" w14:textId="77777777" w:rsidR="00000000" w:rsidRDefault="00EB3093">
      <w:pPr>
        <w:pStyle w:val="ConsPlusNormal"/>
        <w:widowControl/>
        <w:ind w:firstLine="540"/>
        <w:jc w:val="both"/>
      </w:pPr>
      <w:r>
        <w:t>2. Любой член Организации, ратифицировавший настоящую Конвенцию, который в годичный срок после истечения упомянутого в предыдущем пункте десятилетнего периода не воспользуется правом на денонсацию, предусмотрен</w:t>
      </w:r>
      <w:r>
        <w:t>ным в настоящей статье, будет связан на следующий период в десять лет и впоследствии сможет денонсировать настоящую Конвенцию по истечении каждого десятилетнего периода в порядке, установленном настоящей статьей.</w:t>
      </w:r>
    </w:p>
    <w:p w14:paraId="2582CDDF" w14:textId="77777777" w:rsidR="00000000" w:rsidRDefault="00EB3093">
      <w:pPr>
        <w:pStyle w:val="ConsPlusNormal"/>
        <w:widowControl/>
        <w:ind w:firstLine="0"/>
      </w:pPr>
    </w:p>
    <w:p w14:paraId="2620A43A" w14:textId="77777777" w:rsidR="00000000" w:rsidRDefault="00EB3093">
      <w:pPr>
        <w:pStyle w:val="ConsPlusNormal"/>
        <w:widowControl/>
        <w:ind w:firstLine="0"/>
        <w:jc w:val="center"/>
        <w:outlineLvl w:val="1"/>
      </w:pPr>
      <w:r>
        <w:t>Статья 17</w:t>
      </w:r>
    </w:p>
    <w:p w14:paraId="4D491219" w14:textId="77777777" w:rsidR="00000000" w:rsidRDefault="00EB3093">
      <w:pPr>
        <w:pStyle w:val="ConsPlusNormal"/>
        <w:widowControl/>
        <w:ind w:firstLine="0"/>
      </w:pPr>
    </w:p>
    <w:p w14:paraId="0748186F" w14:textId="77777777" w:rsidR="00000000" w:rsidRDefault="00EB3093">
      <w:pPr>
        <w:pStyle w:val="ConsPlusNormal"/>
        <w:widowControl/>
        <w:ind w:firstLine="540"/>
        <w:jc w:val="both"/>
      </w:pPr>
      <w:r>
        <w:t>1. Генеральный Директор Междуна</w:t>
      </w:r>
      <w:r>
        <w:t>родного Бюро Труда будет извещать всех членов Международной Организации Труда о регистрации всех документов о ратификации, деклараций и актов о денонсации, пересланных ему членами Организации.</w:t>
      </w:r>
    </w:p>
    <w:p w14:paraId="73DE1B82" w14:textId="77777777" w:rsidR="00000000" w:rsidRDefault="00EB3093">
      <w:pPr>
        <w:pStyle w:val="ConsPlusNormal"/>
        <w:widowControl/>
        <w:ind w:firstLine="540"/>
        <w:jc w:val="both"/>
      </w:pPr>
      <w:r>
        <w:t>2. Извещая членов Международной Организации Труда о регистрации</w:t>
      </w:r>
      <w:r>
        <w:t xml:space="preserve"> полученного им второго документа о ратификации, Генеральный Директор обратит внимание членов Организации на дату вступления настоящей Конвенции в силу.</w:t>
      </w:r>
    </w:p>
    <w:p w14:paraId="2AD24B7B" w14:textId="77777777" w:rsidR="00000000" w:rsidRDefault="00EB3093">
      <w:pPr>
        <w:pStyle w:val="ConsPlusNormal"/>
        <w:widowControl/>
        <w:ind w:firstLine="0"/>
      </w:pPr>
    </w:p>
    <w:p w14:paraId="60A66DE5" w14:textId="77777777" w:rsidR="00000000" w:rsidRDefault="00EB3093">
      <w:pPr>
        <w:pStyle w:val="ConsPlusNormal"/>
        <w:widowControl/>
        <w:ind w:firstLine="0"/>
        <w:jc w:val="center"/>
        <w:outlineLvl w:val="1"/>
      </w:pPr>
      <w:r>
        <w:t>Статья 18</w:t>
      </w:r>
    </w:p>
    <w:p w14:paraId="6BD2DD94" w14:textId="77777777" w:rsidR="00000000" w:rsidRDefault="00EB3093">
      <w:pPr>
        <w:pStyle w:val="ConsPlusNormal"/>
        <w:widowControl/>
        <w:ind w:firstLine="0"/>
      </w:pPr>
    </w:p>
    <w:p w14:paraId="138B6C7B" w14:textId="77777777" w:rsidR="00000000" w:rsidRDefault="00EB3093">
      <w:pPr>
        <w:pStyle w:val="ConsPlusNormal"/>
        <w:widowControl/>
        <w:ind w:firstLine="540"/>
        <w:jc w:val="both"/>
      </w:pPr>
      <w:r>
        <w:t>Генеральный Директор Международного Бюро</w:t>
      </w:r>
      <w:r>
        <w:t xml:space="preserve"> Труда будет направлять Генеральному Секретарю Организации Объединенных Наций для регистрации в соответствии со статьей 102 Устава Организации Объединенных Наций полные сведения относительно всех документов о ратификации, деклараций и актов о денонсации, з</w:t>
      </w:r>
      <w:r>
        <w:t>арегистрированных им в соответствии с положением предыдущих статей.</w:t>
      </w:r>
    </w:p>
    <w:p w14:paraId="66CD6BF2" w14:textId="77777777" w:rsidR="00000000" w:rsidRDefault="00EB3093">
      <w:pPr>
        <w:pStyle w:val="ConsPlusNormal"/>
        <w:widowControl/>
        <w:ind w:firstLine="0"/>
      </w:pPr>
    </w:p>
    <w:p w14:paraId="71B304C5" w14:textId="77777777" w:rsidR="00000000" w:rsidRDefault="00EB3093">
      <w:pPr>
        <w:pStyle w:val="ConsPlusNormal"/>
        <w:widowControl/>
        <w:ind w:firstLine="0"/>
        <w:jc w:val="center"/>
        <w:outlineLvl w:val="1"/>
      </w:pPr>
      <w:r>
        <w:t>Статья 19</w:t>
      </w:r>
    </w:p>
    <w:p w14:paraId="7BCADBF2" w14:textId="77777777" w:rsidR="00000000" w:rsidRDefault="00EB3093">
      <w:pPr>
        <w:pStyle w:val="ConsPlusNormal"/>
        <w:widowControl/>
        <w:ind w:firstLine="0"/>
      </w:pPr>
    </w:p>
    <w:p w14:paraId="3064BFC9" w14:textId="77777777" w:rsidR="00000000" w:rsidRDefault="00EB3093">
      <w:pPr>
        <w:pStyle w:val="ConsPlusNormal"/>
        <w:widowControl/>
        <w:ind w:firstLine="540"/>
        <w:jc w:val="both"/>
      </w:pPr>
      <w:r>
        <w:t>По истечении каждого десятилетнего периода после вступления в силу настоящей Конвенции Административный Совет Международного Бюро Труда будет представлять Генеральной Конференц</w:t>
      </w:r>
      <w:r>
        <w:t>ии доклад о применении настоящей Конвенции и решать, следует ли включать в повестку дня Конференции вопрос о полном или частичном пересмотре этой Конвенции.</w:t>
      </w:r>
    </w:p>
    <w:p w14:paraId="241E5903" w14:textId="77777777" w:rsidR="00000000" w:rsidRDefault="00EB3093">
      <w:pPr>
        <w:pStyle w:val="ConsPlusNormal"/>
        <w:widowControl/>
        <w:ind w:firstLine="0"/>
      </w:pPr>
    </w:p>
    <w:p w14:paraId="3B499D82" w14:textId="77777777" w:rsidR="00000000" w:rsidRDefault="00EB3093">
      <w:pPr>
        <w:pStyle w:val="ConsPlusNormal"/>
        <w:widowControl/>
        <w:ind w:firstLine="0"/>
        <w:jc w:val="center"/>
        <w:outlineLvl w:val="1"/>
      </w:pPr>
      <w:r>
        <w:t>Статья 20</w:t>
      </w:r>
    </w:p>
    <w:p w14:paraId="122C60C4" w14:textId="77777777" w:rsidR="00000000" w:rsidRDefault="00EB3093">
      <w:pPr>
        <w:pStyle w:val="ConsPlusNormal"/>
        <w:widowControl/>
        <w:ind w:firstLine="0"/>
      </w:pPr>
    </w:p>
    <w:p w14:paraId="4B88FF31" w14:textId="77777777" w:rsidR="00000000" w:rsidRDefault="00EB3093">
      <w:pPr>
        <w:pStyle w:val="ConsPlusNormal"/>
        <w:widowControl/>
        <w:ind w:firstLine="540"/>
        <w:jc w:val="both"/>
      </w:pPr>
      <w:r>
        <w:t>1. В случае если Конференция примет новую конвенцию, полностью или частично пересматрив</w:t>
      </w:r>
      <w:r>
        <w:t>ающую настоящую Конвенцию, и если в новой конвенции не предусмотрено обратное, то:</w:t>
      </w:r>
    </w:p>
    <w:p w14:paraId="61B2D949" w14:textId="77777777" w:rsidR="00000000" w:rsidRDefault="00EB3093">
      <w:pPr>
        <w:pStyle w:val="ConsPlusNormal"/>
        <w:widowControl/>
        <w:ind w:firstLine="540"/>
        <w:jc w:val="both"/>
      </w:pPr>
      <w:r>
        <w:t>a) ратификация каким-либо членом Организации новой пересмотренной конвенции повлечет за собой автоматически, независимо от положений статьи 16, немедленную денонсацию настоя</w:t>
      </w:r>
      <w:r>
        <w:t>щей Конвенции, при условии, что новая пересмотренная конвенция вступит в силу;</w:t>
      </w:r>
    </w:p>
    <w:p w14:paraId="2546A13C" w14:textId="77777777" w:rsidR="00000000" w:rsidRDefault="00EB3093">
      <w:pPr>
        <w:pStyle w:val="ConsPlusNormal"/>
        <w:widowControl/>
        <w:ind w:firstLine="540"/>
        <w:jc w:val="both"/>
      </w:pPr>
      <w:r>
        <w:t>b) начиная с даты вступления в силу новой пересмотренной конвенции настоящая Конвенция будет закрыта для ратификации ее членами Организации.</w:t>
      </w:r>
    </w:p>
    <w:p w14:paraId="21A43ADD" w14:textId="77777777" w:rsidR="00000000" w:rsidRDefault="00EB3093">
      <w:pPr>
        <w:pStyle w:val="ConsPlusNormal"/>
        <w:widowControl/>
        <w:ind w:firstLine="540"/>
        <w:jc w:val="both"/>
      </w:pPr>
      <w:r>
        <w:t xml:space="preserve">2. Настоящая Конвенция останется во </w:t>
      </w:r>
      <w:r>
        <w:t>всяком случае в силе по форме и содержанию в отношении тех членов Организации, которые ее ратифицировали, но не ратифицировали новую пересмотренную конвенцию.</w:t>
      </w:r>
    </w:p>
    <w:p w14:paraId="3472EF60" w14:textId="77777777" w:rsidR="00000000" w:rsidRDefault="00EB3093">
      <w:pPr>
        <w:pStyle w:val="ConsPlusNormal"/>
        <w:widowControl/>
        <w:ind w:firstLine="0"/>
      </w:pPr>
    </w:p>
    <w:p w14:paraId="38560D78" w14:textId="77777777" w:rsidR="00000000" w:rsidRDefault="00EB3093">
      <w:pPr>
        <w:pStyle w:val="ConsPlusNormal"/>
        <w:widowControl/>
        <w:ind w:firstLine="0"/>
        <w:jc w:val="center"/>
        <w:outlineLvl w:val="1"/>
      </w:pPr>
      <w:r>
        <w:t>Статья 21</w:t>
      </w:r>
    </w:p>
    <w:p w14:paraId="584F7508" w14:textId="77777777" w:rsidR="00000000" w:rsidRDefault="00EB3093">
      <w:pPr>
        <w:pStyle w:val="ConsPlusNormal"/>
        <w:widowControl/>
        <w:ind w:firstLine="0"/>
      </w:pPr>
    </w:p>
    <w:p w14:paraId="7B4995D6" w14:textId="77777777" w:rsidR="00000000" w:rsidRDefault="00EB3093">
      <w:pPr>
        <w:pStyle w:val="ConsPlusNormal"/>
        <w:widowControl/>
        <w:ind w:firstLine="540"/>
        <w:jc w:val="both"/>
      </w:pPr>
      <w:r>
        <w:t>Французский и английский тексты настоящей Конвенции имеют одинаковую силу.</w:t>
      </w:r>
    </w:p>
    <w:p w14:paraId="51061C17" w14:textId="77777777" w:rsidR="00000000" w:rsidRDefault="00EB3093">
      <w:pPr>
        <w:pStyle w:val="ConsPlusNormal"/>
        <w:widowControl/>
        <w:ind w:firstLine="0"/>
      </w:pPr>
    </w:p>
    <w:p w14:paraId="7270872D" w14:textId="77777777" w:rsidR="00000000" w:rsidRDefault="00EB3093">
      <w:pPr>
        <w:pStyle w:val="ConsPlusNormal"/>
        <w:widowControl/>
        <w:ind w:firstLine="0"/>
      </w:pPr>
    </w:p>
    <w:p w14:paraId="61FECDF8" w14:textId="77777777" w:rsidR="00EB3093" w:rsidRDefault="00EB309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EB3093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5E"/>
    <w:rsid w:val="002C735E"/>
    <w:rsid w:val="00EB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10CDE"/>
  <w14:defaultImageDpi w14:val="0"/>
  <w15:docId w15:val="{5EC14163-2A73-4418-B3BC-C16366FD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1776</Words>
  <Characters>10125</Characters>
  <Application>Microsoft Office Word</Application>
  <DocSecurity>0</DocSecurity>
  <Lines>84</Lines>
  <Paragraphs>23</Paragraphs>
  <ScaleCrop>false</ScaleCrop>
  <Company/>
  <LinksUpToDate>false</LinksUpToDate>
  <CharactersWithSpaces>11878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Пользователь</cp:lastModifiedBy>
  <cp:revision>2</cp:revision>
  <dcterms:created xsi:type="dcterms:W3CDTF">2023-03-17T06:17:00Z</dcterms:created>
  <dcterms:modified xsi:type="dcterms:W3CDTF">2023-03-17T06:17:00Z</dcterms:modified>
</cp:coreProperties>
</file>