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5BBB" w14:textId="77777777" w:rsidR="00000000" w:rsidRDefault="001728CB">
      <w:pPr>
        <w:pStyle w:val="ConsPlusNormal"/>
        <w:widowControl/>
        <w:ind w:firstLine="0"/>
        <w:jc w:val="both"/>
      </w:pPr>
    </w:p>
    <w:p w14:paraId="6E2800C1" w14:textId="77777777" w:rsidR="00000000" w:rsidRDefault="001728CB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0FB1D491" w14:textId="77777777" w:rsidR="00000000" w:rsidRDefault="001728CB">
      <w:pPr>
        <w:pStyle w:val="ConsPlusNormal"/>
        <w:widowControl/>
        <w:ind w:firstLine="0"/>
        <w:jc w:val="both"/>
      </w:pPr>
      <w:r>
        <w:t>Республики Беларусь 14 января 2003 г. N 3/560</w:t>
      </w:r>
    </w:p>
    <w:p w14:paraId="34347A3F" w14:textId="77777777" w:rsidR="00000000" w:rsidRDefault="001728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C4285DF" w14:textId="77777777" w:rsidR="00000000" w:rsidRDefault="001728CB">
      <w:pPr>
        <w:pStyle w:val="ConsPlusNormal"/>
        <w:widowControl/>
        <w:ind w:firstLine="540"/>
        <w:jc w:val="both"/>
      </w:pPr>
    </w:p>
    <w:p w14:paraId="7F16A4AF" w14:textId="77777777" w:rsidR="00000000" w:rsidRDefault="001728CB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22B8C443" w14:textId="77777777" w:rsidR="00000000" w:rsidRDefault="001728CB">
      <w:pPr>
        <w:pStyle w:val="ConsPlusTitle"/>
        <w:widowControl/>
        <w:jc w:val="center"/>
      </w:pPr>
      <w:r>
        <w:t>25 июня 1958 г. N 111</w:t>
      </w:r>
    </w:p>
    <w:p w14:paraId="254E0D64" w14:textId="77777777" w:rsidR="00000000" w:rsidRDefault="001728CB">
      <w:pPr>
        <w:pStyle w:val="ConsPlusTitle"/>
        <w:widowControl/>
        <w:jc w:val="center"/>
      </w:pPr>
    </w:p>
    <w:p w14:paraId="3E648102" w14:textId="77777777" w:rsidR="00000000" w:rsidRDefault="001728CB">
      <w:pPr>
        <w:pStyle w:val="ConsPlusTitle"/>
        <w:widowControl/>
        <w:jc w:val="center"/>
      </w:pPr>
      <w:r>
        <w:t>ОТНОСИТЕЛЬНО ДИСКРИМИНАЦИИ В ОБЛАСТИ ТРУДА И ЗАНЯТИЙ &lt;*&gt;</w:t>
      </w:r>
    </w:p>
    <w:p w14:paraId="30B5EEBD" w14:textId="77777777" w:rsidR="00000000" w:rsidRDefault="001728CB">
      <w:pPr>
        <w:pStyle w:val="ConsPlusNormal"/>
        <w:widowControl/>
        <w:ind w:firstLine="540"/>
        <w:jc w:val="both"/>
      </w:pPr>
    </w:p>
    <w:p w14:paraId="4E94874D" w14:textId="77777777" w:rsidR="00000000" w:rsidRDefault="001728CB">
      <w:pPr>
        <w:pStyle w:val="ConsPlusNonformat"/>
        <w:widowControl/>
        <w:ind w:firstLine="540"/>
        <w:jc w:val="both"/>
      </w:pPr>
      <w:r>
        <w:t>--------------------------------</w:t>
      </w:r>
    </w:p>
    <w:p w14:paraId="3317691E" w14:textId="77777777" w:rsidR="00000000" w:rsidRDefault="001728CB">
      <w:pPr>
        <w:pStyle w:val="ConsPlusNormal"/>
        <w:widowControl/>
        <w:ind w:firstLine="540"/>
        <w:jc w:val="both"/>
      </w:pPr>
      <w:r>
        <w:t>&lt;*&gt; Вступила в силу 15 июня 1960 года, для Республики Беларусь - 4 августа 1962 года.</w:t>
      </w:r>
    </w:p>
    <w:p w14:paraId="24287D11" w14:textId="77777777" w:rsidR="00000000" w:rsidRDefault="001728CB">
      <w:pPr>
        <w:pStyle w:val="ConsPlusNormal"/>
        <w:widowControl/>
        <w:ind w:firstLine="540"/>
        <w:jc w:val="both"/>
      </w:pPr>
    </w:p>
    <w:p w14:paraId="4052AE7F" w14:textId="77777777" w:rsidR="00000000" w:rsidRDefault="001728CB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3EFD1641" w14:textId="77777777" w:rsidR="00000000" w:rsidRDefault="001728CB">
      <w:pPr>
        <w:pStyle w:val="ConsPlusNormal"/>
        <w:widowControl/>
        <w:ind w:firstLine="540"/>
        <w:jc w:val="both"/>
      </w:pPr>
      <w:r>
        <w:t>Созванная в Женеве Ад</w:t>
      </w:r>
      <w:r>
        <w:t>министративным Советом Международного Бюро Труда и собравшаяся там 4 июня 1958 года на свою сорок вторую сессию,</w:t>
      </w:r>
    </w:p>
    <w:p w14:paraId="0E4B8678" w14:textId="77777777" w:rsidR="00000000" w:rsidRDefault="001728CB">
      <w:pPr>
        <w:pStyle w:val="ConsPlusNormal"/>
        <w:widowControl/>
        <w:ind w:firstLine="540"/>
        <w:jc w:val="both"/>
      </w:pPr>
      <w:r>
        <w:t>Решив принять ряд предложений о дискриминации в области труда и занятий, - пункт четвертый повестки дня сессии,</w:t>
      </w:r>
    </w:p>
    <w:p w14:paraId="02726EAF" w14:textId="77777777" w:rsidR="00000000" w:rsidRDefault="001728CB">
      <w:pPr>
        <w:pStyle w:val="ConsPlusNormal"/>
        <w:widowControl/>
        <w:ind w:firstLine="540"/>
        <w:jc w:val="both"/>
      </w:pPr>
      <w:r>
        <w:t>Решив придать этим предложениям</w:t>
      </w:r>
      <w:r>
        <w:t xml:space="preserve"> форму международной конвенции,</w:t>
      </w:r>
    </w:p>
    <w:p w14:paraId="7B0CCED1" w14:textId="77777777" w:rsidR="00000000" w:rsidRDefault="001728CB">
      <w:pPr>
        <w:pStyle w:val="ConsPlusNormal"/>
        <w:widowControl/>
        <w:ind w:firstLine="540"/>
        <w:jc w:val="both"/>
      </w:pPr>
      <w:r>
        <w:t>Принимая во внимание, что в Филадельфийской Декларации провозглашается, что все люди, независимо от расы, веры или пола, имеют право на осуществление своего материального благосостояния и духовного развития в условиях свобод</w:t>
      </w:r>
      <w:r>
        <w:t>ы и достоинства, экономической устойчивости и равных возможностей,</w:t>
      </w:r>
    </w:p>
    <w:p w14:paraId="35671E51" w14:textId="77777777" w:rsidR="00000000" w:rsidRDefault="001728CB">
      <w:pPr>
        <w:pStyle w:val="ConsPlusNormal"/>
        <w:widowControl/>
        <w:ind w:firstLine="540"/>
        <w:jc w:val="both"/>
      </w:pPr>
      <w:r>
        <w:t>Считая, далее, что дискриминация представляет собой нарушение прав, провозглашенных во Всеобщей декларации прав человека,</w:t>
      </w:r>
    </w:p>
    <w:p w14:paraId="5002D3AE" w14:textId="77777777" w:rsidR="00000000" w:rsidRDefault="001728CB">
      <w:pPr>
        <w:pStyle w:val="ConsPlusNormal"/>
        <w:widowControl/>
        <w:ind w:firstLine="540"/>
        <w:jc w:val="both"/>
      </w:pPr>
      <w:r>
        <w:t xml:space="preserve">Принимает сего июня двадцать пятого дня тысяча девятьсот пятьдесят </w:t>
      </w:r>
      <w:r>
        <w:t>восьмого года нижеследующую Конвенцию, которая будет именоваться Конвенцией относительно дискриминации (в области труда и занятий), 1958 года.</w:t>
      </w:r>
    </w:p>
    <w:p w14:paraId="177F9447" w14:textId="77777777" w:rsidR="00000000" w:rsidRDefault="001728CB">
      <w:pPr>
        <w:pStyle w:val="ConsPlusNormal"/>
        <w:widowControl/>
        <w:ind w:firstLine="540"/>
        <w:jc w:val="both"/>
      </w:pPr>
    </w:p>
    <w:p w14:paraId="14682802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7AD3A1C0" w14:textId="77777777" w:rsidR="00000000" w:rsidRDefault="001728CB">
      <w:pPr>
        <w:pStyle w:val="ConsPlusNormal"/>
        <w:widowControl/>
        <w:ind w:firstLine="540"/>
        <w:jc w:val="both"/>
      </w:pPr>
    </w:p>
    <w:p w14:paraId="23F13877" w14:textId="77777777" w:rsidR="00000000" w:rsidRDefault="001728CB">
      <w:pPr>
        <w:pStyle w:val="ConsPlusNormal"/>
        <w:widowControl/>
        <w:ind w:firstLine="540"/>
        <w:jc w:val="both"/>
      </w:pPr>
      <w:r>
        <w:t xml:space="preserve">1. </w:t>
      </w:r>
      <w:r>
        <w:t>В целях настоящей Конвенции термин "дискриминация" включает:</w:t>
      </w:r>
    </w:p>
    <w:p w14:paraId="780FEE7D" w14:textId="77777777" w:rsidR="00000000" w:rsidRDefault="001728CB">
      <w:pPr>
        <w:pStyle w:val="ConsPlusNormal"/>
        <w:widowControl/>
        <w:ind w:firstLine="540"/>
        <w:jc w:val="both"/>
      </w:pPr>
      <w:r>
        <w:t>a) всякое различие, исключение или предпочтение, основанные на признаках расы, цвета кожи, пола, религии, политических убеждений, национальной принадлежности или социального происхождения, и имею</w:t>
      </w:r>
      <w:r>
        <w:t>щие своим результатом ликвидацию или нарушение равенства возможностей или обращения в области труда и занятий;</w:t>
      </w:r>
    </w:p>
    <w:p w14:paraId="163D39A2" w14:textId="77777777" w:rsidR="00000000" w:rsidRDefault="001728CB">
      <w:pPr>
        <w:pStyle w:val="ConsPlusNormal"/>
        <w:widowControl/>
        <w:ind w:firstLine="540"/>
        <w:jc w:val="both"/>
      </w:pPr>
      <w:r>
        <w:t>b) всякое другое различие, исключение или предпочтение, имеющие своим результатом ликвидацию или нарушение равенства возможностей или обращения в</w:t>
      </w:r>
      <w:r>
        <w:t xml:space="preserve"> области труда и занятий, как они могут быть определены заинтересованным членом Организации по консультации с представительными организациями предпринимателей и трудящихся, где таковые существуют, и с другими соответствующими органами.</w:t>
      </w:r>
    </w:p>
    <w:p w14:paraId="45D8B805" w14:textId="77777777" w:rsidR="00000000" w:rsidRDefault="001728CB">
      <w:pPr>
        <w:pStyle w:val="ConsPlusNormal"/>
        <w:widowControl/>
        <w:ind w:firstLine="540"/>
        <w:jc w:val="both"/>
      </w:pPr>
      <w:r>
        <w:t xml:space="preserve">2. Всякое различие, </w:t>
      </w:r>
      <w:r>
        <w:t>исключение или предпочтение, основанные на специфических требованиях, связанных с определенной работой, не считаются дискриминацией.</w:t>
      </w:r>
    </w:p>
    <w:p w14:paraId="26186C30" w14:textId="77777777" w:rsidR="00000000" w:rsidRDefault="001728CB">
      <w:pPr>
        <w:pStyle w:val="ConsPlusNormal"/>
        <w:widowControl/>
        <w:ind w:firstLine="540"/>
        <w:jc w:val="both"/>
      </w:pPr>
      <w:r>
        <w:t xml:space="preserve">3. В целях настоящей Конвенции термины "труд" и "занятия" включают доступ к профессиональному обучению, доступ к труду и к </w:t>
      </w:r>
      <w:r>
        <w:t>различным занятиям, а также условия труда.</w:t>
      </w:r>
    </w:p>
    <w:p w14:paraId="11FB3526" w14:textId="77777777" w:rsidR="00000000" w:rsidRDefault="001728CB">
      <w:pPr>
        <w:pStyle w:val="ConsPlusNormal"/>
        <w:widowControl/>
        <w:ind w:firstLine="540"/>
        <w:jc w:val="both"/>
      </w:pPr>
    </w:p>
    <w:p w14:paraId="6D329FC2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4A27D514" w14:textId="77777777" w:rsidR="00000000" w:rsidRDefault="001728CB">
      <w:pPr>
        <w:pStyle w:val="ConsPlusNormal"/>
        <w:widowControl/>
        <w:ind w:firstLine="540"/>
        <w:jc w:val="both"/>
      </w:pPr>
    </w:p>
    <w:p w14:paraId="752646FD" w14:textId="77777777" w:rsidR="00000000" w:rsidRDefault="001728CB">
      <w:pPr>
        <w:pStyle w:val="ConsPlusNormal"/>
        <w:widowControl/>
        <w:ind w:firstLine="540"/>
        <w:jc w:val="both"/>
      </w:pPr>
      <w:r>
        <w:t>Каждый член Организации, в отношении которого действует настоящая Конвенция, обязуется провозгласить и проводить национальную политику, направленную посредством согласованных с национальными условиями и</w:t>
      </w:r>
      <w:r>
        <w:t xml:space="preserve"> практикой методов на поощрение равенства возможностей и обращения в отношении труда и занятий с целью искоренения всякой дискриминации в этой области.</w:t>
      </w:r>
    </w:p>
    <w:p w14:paraId="587E593C" w14:textId="77777777" w:rsidR="00000000" w:rsidRDefault="001728CB">
      <w:pPr>
        <w:pStyle w:val="ConsPlusNormal"/>
        <w:widowControl/>
        <w:ind w:firstLine="540"/>
        <w:jc w:val="both"/>
      </w:pPr>
    </w:p>
    <w:p w14:paraId="0232406C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5CDE18BE" w14:textId="77777777" w:rsidR="00000000" w:rsidRDefault="001728CB">
      <w:pPr>
        <w:pStyle w:val="ConsPlusNormal"/>
        <w:widowControl/>
        <w:ind w:firstLine="540"/>
        <w:jc w:val="both"/>
      </w:pPr>
    </w:p>
    <w:p w14:paraId="4F6822FE" w14:textId="77777777" w:rsidR="00000000" w:rsidRDefault="001728CB">
      <w:pPr>
        <w:pStyle w:val="ConsPlusNormal"/>
        <w:widowControl/>
        <w:ind w:firstLine="540"/>
        <w:jc w:val="both"/>
      </w:pPr>
      <w:r>
        <w:t>Каждый член Организации, в отношении которого действует настоящая Конвенция, обязуется метода</w:t>
      </w:r>
      <w:r>
        <w:t>ми, соответствующими национальным условиям и практике:</w:t>
      </w:r>
    </w:p>
    <w:p w14:paraId="69133F51" w14:textId="77777777" w:rsidR="00000000" w:rsidRDefault="001728CB">
      <w:pPr>
        <w:pStyle w:val="ConsPlusNormal"/>
        <w:widowControl/>
        <w:ind w:firstLine="540"/>
        <w:jc w:val="both"/>
      </w:pPr>
      <w:r>
        <w:t>a) стараться обеспечить сотрудничество организаций предпринимателей и трудящихся, а также других соответствующих органов в деле содействия принятию и проведению этой политики;</w:t>
      </w:r>
    </w:p>
    <w:p w14:paraId="2270E67C" w14:textId="77777777" w:rsidR="00000000" w:rsidRDefault="001728CB">
      <w:pPr>
        <w:pStyle w:val="ConsPlusNormal"/>
        <w:widowControl/>
        <w:ind w:firstLine="540"/>
        <w:jc w:val="both"/>
      </w:pPr>
      <w:r>
        <w:t>b) ввести законодательств</w:t>
      </w:r>
      <w:r>
        <w:t>о и поощрять всякие образовательные программы, рассчитанные на обеспечение принятия и проведения этой политики;</w:t>
      </w:r>
    </w:p>
    <w:p w14:paraId="6046F7A4" w14:textId="77777777" w:rsidR="00000000" w:rsidRDefault="001728CB">
      <w:pPr>
        <w:pStyle w:val="ConsPlusNormal"/>
        <w:widowControl/>
        <w:ind w:firstLine="540"/>
        <w:jc w:val="both"/>
      </w:pPr>
      <w:r>
        <w:t>c) отменять любые законодательные положения и изменять любые административные постановления или практику, несовместимые с этой политикой;</w:t>
      </w:r>
    </w:p>
    <w:p w14:paraId="1D972B31" w14:textId="77777777" w:rsidR="00000000" w:rsidRDefault="001728CB">
      <w:pPr>
        <w:pStyle w:val="ConsPlusNormal"/>
        <w:widowControl/>
        <w:ind w:firstLine="540"/>
        <w:jc w:val="both"/>
      </w:pPr>
      <w:r>
        <w:lastRenderedPageBreak/>
        <w:t>d) про</w:t>
      </w:r>
      <w:r>
        <w:t>водить такую политику в отношении труда, находящегося под непосредственным контролем государственного органа;</w:t>
      </w:r>
    </w:p>
    <w:p w14:paraId="4B60BDC2" w14:textId="77777777" w:rsidR="00000000" w:rsidRDefault="001728CB">
      <w:pPr>
        <w:pStyle w:val="ConsPlusNormal"/>
        <w:widowControl/>
        <w:ind w:firstLine="540"/>
        <w:jc w:val="both"/>
      </w:pPr>
      <w:r>
        <w:t xml:space="preserve">e) обеспечивать соблюдение такой политики в деятельности учреждений по профессиональной ориентации, профессиональному обучению и трудоустройству, </w:t>
      </w:r>
      <w:r>
        <w:t>находящихся под контролем государственного органа;</w:t>
      </w:r>
    </w:p>
    <w:p w14:paraId="595C95D7" w14:textId="77777777" w:rsidR="00000000" w:rsidRDefault="001728CB">
      <w:pPr>
        <w:pStyle w:val="ConsPlusNormal"/>
        <w:widowControl/>
        <w:ind w:firstLine="540"/>
        <w:jc w:val="both"/>
      </w:pPr>
      <w:r>
        <w:t>f) указывать в своих ежегодных докладах о применении Конвенции меры, проведенные в соответствии с этой политикой, и достигнутые благодаря им результаты.</w:t>
      </w:r>
    </w:p>
    <w:p w14:paraId="4FED3531" w14:textId="77777777" w:rsidR="00000000" w:rsidRDefault="001728CB">
      <w:pPr>
        <w:pStyle w:val="ConsPlusNormal"/>
        <w:widowControl/>
        <w:ind w:firstLine="540"/>
        <w:jc w:val="both"/>
      </w:pPr>
    </w:p>
    <w:p w14:paraId="5A1E7BB4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5E7C9F9A" w14:textId="77777777" w:rsidR="00000000" w:rsidRDefault="001728CB">
      <w:pPr>
        <w:pStyle w:val="ConsPlusNormal"/>
        <w:widowControl/>
        <w:ind w:firstLine="540"/>
        <w:jc w:val="both"/>
      </w:pPr>
    </w:p>
    <w:p w14:paraId="6E03B068" w14:textId="77777777" w:rsidR="00000000" w:rsidRDefault="001728CB">
      <w:pPr>
        <w:pStyle w:val="ConsPlusNormal"/>
        <w:widowControl/>
        <w:ind w:firstLine="540"/>
        <w:jc w:val="both"/>
      </w:pPr>
      <w:r>
        <w:t>Любые меры, направленные против лица, в о</w:t>
      </w:r>
      <w:r>
        <w:t>тношении которого имеются обоснованные подозрения в деятельности, подрывающей безопасность государства, или которое фактически вовлечено в такую деятельность, не считаются дискриминацией при условии, что заинтересованное лицо имеет право обращения в компет</w:t>
      </w:r>
      <w:r>
        <w:t>ентный орган, созданный в соответствии с национальной практикой.</w:t>
      </w:r>
    </w:p>
    <w:p w14:paraId="1E938157" w14:textId="77777777" w:rsidR="00000000" w:rsidRDefault="001728CB">
      <w:pPr>
        <w:pStyle w:val="ConsPlusNormal"/>
        <w:widowControl/>
        <w:ind w:firstLine="540"/>
        <w:jc w:val="both"/>
      </w:pPr>
    </w:p>
    <w:p w14:paraId="1BD5AE50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6F8D0661" w14:textId="77777777" w:rsidR="00000000" w:rsidRDefault="001728CB">
      <w:pPr>
        <w:pStyle w:val="ConsPlusNormal"/>
        <w:widowControl/>
        <w:ind w:firstLine="540"/>
        <w:jc w:val="both"/>
      </w:pPr>
    </w:p>
    <w:p w14:paraId="103AB6D8" w14:textId="77777777" w:rsidR="00000000" w:rsidRDefault="001728CB">
      <w:pPr>
        <w:pStyle w:val="ConsPlusNormal"/>
        <w:widowControl/>
        <w:ind w:firstLine="540"/>
        <w:jc w:val="both"/>
      </w:pPr>
      <w:r>
        <w:t>1. Особые мероприятия по защите или помощи, предусмотренные в других принятых Международной Конференцией Труда конвенциях и рекомендациях, не будут считаться дискриминацией.</w:t>
      </w:r>
    </w:p>
    <w:p w14:paraId="37853CD5" w14:textId="77777777" w:rsidR="00000000" w:rsidRDefault="001728CB">
      <w:pPr>
        <w:pStyle w:val="ConsPlusNormal"/>
        <w:widowControl/>
        <w:ind w:firstLine="540"/>
        <w:jc w:val="both"/>
      </w:pPr>
      <w:r>
        <w:t>2. Каждый член Организации может, после консультации с представительными организациями предпринимателей и трудящихся, когда такие организации существуют, оговорить, что другие особые меры, направленные на удовлетворение нужд лиц, которые по соображениям по</w:t>
      </w:r>
      <w:r>
        <w:t>ла, возраста, физических недостатков, семейных обязательств или социального или культурного уровня обычно признаются нуждающимися в особой защите или помощи, не будут считаться дискриминацией.</w:t>
      </w:r>
    </w:p>
    <w:p w14:paraId="0D7B9258" w14:textId="77777777" w:rsidR="00000000" w:rsidRDefault="001728CB">
      <w:pPr>
        <w:pStyle w:val="ConsPlusNormal"/>
        <w:widowControl/>
        <w:ind w:firstLine="540"/>
        <w:jc w:val="both"/>
      </w:pPr>
    </w:p>
    <w:p w14:paraId="58AA0113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0CF81E35" w14:textId="77777777" w:rsidR="00000000" w:rsidRDefault="001728CB">
      <w:pPr>
        <w:pStyle w:val="ConsPlusNormal"/>
        <w:widowControl/>
        <w:ind w:firstLine="540"/>
        <w:jc w:val="both"/>
      </w:pPr>
    </w:p>
    <w:p w14:paraId="25AB84BD" w14:textId="77777777" w:rsidR="00000000" w:rsidRDefault="001728CB">
      <w:pPr>
        <w:pStyle w:val="ConsPlusNormal"/>
        <w:widowControl/>
        <w:ind w:firstLine="540"/>
        <w:jc w:val="both"/>
      </w:pPr>
      <w:r>
        <w:t>Каждый член Организации, ратифицирующий настоящую Ко</w:t>
      </w:r>
      <w:r>
        <w:t>нвенцию, обязуется применять ее на территориях вне метрополии в соответствии с положениями Устава Международной Организации Труда.</w:t>
      </w:r>
    </w:p>
    <w:p w14:paraId="401003F4" w14:textId="77777777" w:rsidR="00000000" w:rsidRDefault="001728CB">
      <w:pPr>
        <w:pStyle w:val="ConsPlusNormal"/>
        <w:widowControl/>
        <w:ind w:firstLine="540"/>
        <w:jc w:val="both"/>
      </w:pPr>
    </w:p>
    <w:p w14:paraId="41747172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2B30F908" w14:textId="77777777" w:rsidR="00000000" w:rsidRDefault="001728CB">
      <w:pPr>
        <w:pStyle w:val="ConsPlusNormal"/>
        <w:widowControl/>
        <w:ind w:firstLine="540"/>
        <w:jc w:val="both"/>
      </w:pPr>
    </w:p>
    <w:p w14:paraId="10CE80D9" w14:textId="77777777" w:rsidR="00000000" w:rsidRDefault="001728CB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</w:t>
      </w:r>
      <w:r>
        <w:t>юро Труда для регистрации.</w:t>
      </w:r>
    </w:p>
    <w:p w14:paraId="5D31CF9C" w14:textId="77777777" w:rsidR="00000000" w:rsidRDefault="001728CB">
      <w:pPr>
        <w:pStyle w:val="ConsPlusNormal"/>
        <w:widowControl/>
        <w:ind w:firstLine="540"/>
        <w:jc w:val="both"/>
      </w:pPr>
    </w:p>
    <w:p w14:paraId="5AF67826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3C6C39E6" w14:textId="77777777" w:rsidR="00000000" w:rsidRDefault="001728CB">
      <w:pPr>
        <w:pStyle w:val="ConsPlusNormal"/>
        <w:widowControl/>
        <w:ind w:firstLine="540"/>
        <w:jc w:val="both"/>
      </w:pPr>
    </w:p>
    <w:p w14:paraId="1EF5FC35" w14:textId="77777777" w:rsidR="00000000" w:rsidRDefault="001728CB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документы о ратификации будут зарегистрированы Генеральным Директором.</w:t>
      </w:r>
    </w:p>
    <w:p w14:paraId="5DD933F3" w14:textId="77777777" w:rsidR="00000000" w:rsidRDefault="001728CB">
      <w:pPr>
        <w:pStyle w:val="ConsPlusNormal"/>
        <w:widowControl/>
        <w:ind w:firstLine="540"/>
        <w:jc w:val="both"/>
      </w:pPr>
      <w:r>
        <w:t xml:space="preserve">2. Она вступит в силу через двенадцать месяцев после </w:t>
      </w:r>
      <w:r>
        <w:t>того, как Генеральный Директор зарегистрирует документы о ратификации двух членов Организации.</w:t>
      </w:r>
    </w:p>
    <w:p w14:paraId="70AAE20B" w14:textId="77777777" w:rsidR="00000000" w:rsidRDefault="001728CB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</w:t>
      </w:r>
      <w:r>
        <w:t>атификации.</w:t>
      </w:r>
    </w:p>
    <w:p w14:paraId="66AEA7FF" w14:textId="77777777" w:rsidR="00000000" w:rsidRDefault="001728CB">
      <w:pPr>
        <w:pStyle w:val="ConsPlusNormal"/>
        <w:widowControl/>
        <w:ind w:firstLine="540"/>
        <w:jc w:val="both"/>
      </w:pPr>
    </w:p>
    <w:p w14:paraId="556FBFF8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3B24813C" w14:textId="77777777" w:rsidR="00000000" w:rsidRDefault="001728CB">
      <w:pPr>
        <w:pStyle w:val="ConsPlusNormal"/>
        <w:widowControl/>
        <w:ind w:firstLine="540"/>
        <w:jc w:val="both"/>
      </w:pPr>
    </w:p>
    <w:p w14:paraId="027EA31B" w14:textId="77777777" w:rsidR="00000000" w:rsidRDefault="001728CB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</w:t>
      </w:r>
      <w:r>
        <w:t>тору Международного Бюро Труда и зарегистрированного им. Денонсация вступит в силу лишь через год после регистрации о денонсации.</w:t>
      </w:r>
    </w:p>
    <w:p w14:paraId="4F440126" w14:textId="77777777" w:rsidR="00000000" w:rsidRDefault="001728CB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 годичный срок после истечения десятилетнего период</w:t>
      </w:r>
      <w:r>
        <w:t xml:space="preserve">а, упомянутого в предыдущем пункте, не воспользуется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</w:t>
      </w:r>
      <w:r>
        <w:t>в порядке, установленном настоящей статьей.</w:t>
      </w:r>
    </w:p>
    <w:p w14:paraId="7EECED70" w14:textId="77777777" w:rsidR="00000000" w:rsidRDefault="001728CB">
      <w:pPr>
        <w:pStyle w:val="ConsPlusNormal"/>
        <w:widowControl/>
        <w:ind w:firstLine="540"/>
        <w:jc w:val="both"/>
      </w:pPr>
    </w:p>
    <w:p w14:paraId="625DE256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46C0F8CD" w14:textId="77777777" w:rsidR="00000000" w:rsidRDefault="001728CB">
      <w:pPr>
        <w:pStyle w:val="ConsPlusNormal"/>
        <w:widowControl/>
        <w:ind w:firstLine="540"/>
        <w:jc w:val="both"/>
      </w:pPr>
    </w:p>
    <w:p w14:paraId="7415981A" w14:textId="77777777" w:rsidR="00000000" w:rsidRDefault="001728CB">
      <w:pPr>
        <w:pStyle w:val="ConsPlusNormal"/>
        <w:widowControl/>
        <w:ind w:firstLine="540"/>
        <w:jc w:val="both"/>
      </w:pPr>
      <w:r>
        <w:lastRenderedPageBreak/>
        <w:t>1.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 и актов о денонсации, пересланных ему членами О</w:t>
      </w:r>
      <w:r>
        <w:t>рганизации.</w:t>
      </w:r>
    </w:p>
    <w:p w14:paraId="7B791028" w14:textId="77777777" w:rsidR="00000000" w:rsidRDefault="001728CB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обратит внимание членов Организации на дату вступления в силу настоящей Конвенции.</w:t>
      </w:r>
    </w:p>
    <w:p w14:paraId="6E6DD254" w14:textId="77777777" w:rsidR="00000000" w:rsidRDefault="001728CB">
      <w:pPr>
        <w:pStyle w:val="ConsPlusNormal"/>
        <w:widowControl/>
        <w:ind w:firstLine="540"/>
        <w:jc w:val="both"/>
      </w:pPr>
    </w:p>
    <w:p w14:paraId="062ACDD7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3327652F" w14:textId="77777777" w:rsidR="00000000" w:rsidRDefault="001728CB">
      <w:pPr>
        <w:pStyle w:val="ConsPlusNormal"/>
        <w:widowControl/>
        <w:ind w:firstLine="540"/>
        <w:jc w:val="both"/>
      </w:pPr>
    </w:p>
    <w:p w14:paraId="096178C5" w14:textId="77777777" w:rsidR="00000000" w:rsidRDefault="001728CB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будет направлять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</w:t>
      </w:r>
      <w:r>
        <w:t>ации и актов о денонсации, зарегистрированных им в соответствии с положениями предыдущих статей.</w:t>
      </w:r>
    </w:p>
    <w:p w14:paraId="7B62D5FC" w14:textId="77777777" w:rsidR="00000000" w:rsidRDefault="001728CB">
      <w:pPr>
        <w:pStyle w:val="ConsPlusNormal"/>
        <w:widowControl/>
        <w:ind w:firstLine="540"/>
        <w:jc w:val="both"/>
      </w:pPr>
    </w:p>
    <w:p w14:paraId="19B81C23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471C1A4B" w14:textId="77777777" w:rsidR="00000000" w:rsidRDefault="001728CB">
      <w:pPr>
        <w:pStyle w:val="ConsPlusNormal"/>
        <w:widowControl/>
        <w:ind w:firstLine="540"/>
        <w:jc w:val="both"/>
      </w:pPr>
    </w:p>
    <w:p w14:paraId="1C299633" w14:textId="77777777" w:rsidR="00000000" w:rsidRDefault="001728CB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сочтет это необходимым, он будет представлять Генеральной Конференции доклад о п</w:t>
      </w:r>
      <w:r>
        <w:t>рименении настоящей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0273EC09" w14:textId="77777777" w:rsidR="00000000" w:rsidRDefault="001728CB">
      <w:pPr>
        <w:pStyle w:val="ConsPlusNormal"/>
        <w:widowControl/>
        <w:ind w:firstLine="540"/>
        <w:jc w:val="both"/>
      </w:pPr>
    </w:p>
    <w:p w14:paraId="3432D004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1C62EC85" w14:textId="77777777" w:rsidR="00000000" w:rsidRDefault="001728CB">
      <w:pPr>
        <w:pStyle w:val="ConsPlusNormal"/>
        <w:widowControl/>
        <w:ind w:firstLine="540"/>
        <w:jc w:val="both"/>
      </w:pPr>
    </w:p>
    <w:p w14:paraId="1A18643D" w14:textId="77777777" w:rsidR="00000000" w:rsidRDefault="001728CB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</w:t>
      </w:r>
      <w:r>
        <w:t>щую Конвенцию, и если в новой конвенции не предусмотрено иное, то:</w:t>
      </w:r>
    </w:p>
    <w:p w14:paraId="34CA3B4C" w14:textId="77777777" w:rsidR="00000000" w:rsidRDefault="001728CB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положений статьи 9, немедленную денонсацию настоящей Конвенции при</w:t>
      </w:r>
      <w:r>
        <w:t xml:space="preserve"> условии, что новая пересмотренная конвенция вступила в силу;</w:t>
      </w:r>
    </w:p>
    <w:p w14:paraId="4D51A2DB" w14:textId="77777777" w:rsidR="00000000" w:rsidRDefault="001728CB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конвенции, настоящая Конвенция будет закрыта для ратификации ее членами Организации.</w:t>
      </w:r>
    </w:p>
    <w:p w14:paraId="4FE19A01" w14:textId="77777777" w:rsidR="00000000" w:rsidRDefault="001728CB">
      <w:pPr>
        <w:pStyle w:val="ConsPlusNormal"/>
        <w:widowControl/>
        <w:ind w:firstLine="540"/>
        <w:jc w:val="both"/>
      </w:pPr>
      <w:r>
        <w:t xml:space="preserve">2. Настоящая Конвенция останется во всяком случае в </w:t>
      </w:r>
      <w:r>
        <w:t>силе по форме и содержанию в отношении тех членов Организации, которые ее ратифицировали, но не ратифицировали новую пересмотренную конвенцию.</w:t>
      </w:r>
    </w:p>
    <w:p w14:paraId="1CDDE82A" w14:textId="77777777" w:rsidR="00000000" w:rsidRDefault="001728CB">
      <w:pPr>
        <w:pStyle w:val="ConsPlusNormal"/>
        <w:widowControl/>
        <w:ind w:firstLine="540"/>
        <w:jc w:val="both"/>
      </w:pPr>
    </w:p>
    <w:p w14:paraId="082057E5" w14:textId="77777777" w:rsidR="00000000" w:rsidRDefault="001728CB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5BD8AE5A" w14:textId="77777777" w:rsidR="00000000" w:rsidRDefault="001728CB">
      <w:pPr>
        <w:pStyle w:val="ConsPlusNormal"/>
        <w:widowControl/>
        <w:ind w:firstLine="540"/>
        <w:jc w:val="both"/>
      </w:pPr>
    </w:p>
    <w:p w14:paraId="22A59B72" w14:textId="77777777" w:rsidR="00000000" w:rsidRDefault="001728CB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46493BB5" w14:textId="77777777" w:rsidR="00000000" w:rsidRDefault="001728CB">
      <w:pPr>
        <w:pStyle w:val="ConsPlusNormal"/>
        <w:widowControl/>
        <w:ind w:firstLine="540"/>
        <w:jc w:val="both"/>
      </w:pPr>
    </w:p>
    <w:p w14:paraId="028459B0" w14:textId="77777777" w:rsidR="00000000" w:rsidRDefault="001728CB">
      <w:pPr>
        <w:pStyle w:val="ConsPlusNormal"/>
        <w:widowControl/>
        <w:ind w:firstLine="540"/>
        <w:jc w:val="both"/>
      </w:pPr>
    </w:p>
    <w:p w14:paraId="2A715AA1" w14:textId="77777777" w:rsidR="001728CB" w:rsidRDefault="001728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728C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8A"/>
    <w:rsid w:val="001728CB"/>
    <w:rsid w:val="004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FC539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2023-03-17T06:22:00Z</dcterms:created>
  <dcterms:modified xsi:type="dcterms:W3CDTF">2023-03-17T06:22:00Z</dcterms:modified>
</cp:coreProperties>
</file>